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4136E" w14:textId="45A2A985" w:rsidR="32E25043" w:rsidRDefault="32E25043" w:rsidP="46BDC1B3">
      <w:pPr>
        <w:spacing w:after="0" w:line="240" w:lineRule="auto"/>
        <w:jc w:val="center"/>
      </w:pPr>
      <w:r w:rsidRPr="46BDC1B3">
        <w:rPr>
          <w:rFonts w:ascii="Times New Roman" w:eastAsia="Times New Roman" w:hAnsi="Times New Roman"/>
          <w:b/>
          <w:bCs/>
          <w:color w:val="000000" w:themeColor="text1"/>
          <w:sz w:val="24"/>
          <w:szCs w:val="24"/>
        </w:rPr>
        <w:t xml:space="preserve">LIIKLUSREGISTRI ANDMETELE JUURDEPÄÄSU LEPING nr </w:t>
      </w:r>
      <w:r w:rsidR="004A017C" w:rsidRPr="004A017C">
        <w:rPr>
          <w:rFonts w:ascii="Times New Roman" w:eastAsia="Times New Roman" w:hAnsi="Times New Roman"/>
          <w:b/>
          <w:bCs/>
          <w:color w:val="000000" w:themeColor="text1"/>
          <w:sz w:val="24"/>
          <w:szCs w:val="24"/>
        </w:rPr>
        <w:t>3.2-5/26/1405-1</w:t>
      </w:r>
    </w:p>
    <w:p w14:paraId="35DC369E" w14:textId="3E20CC66" w:rsidR="32E25043" w:rsidRDefault="32E25043" w:rsidP="46BDC1B3">
      <w:pPr>
        <w:spacing w:after="0" w:line="240" w:lineRule="auto"/>
        <w:jc w:val="center"/>
      </w:pPr>
      <w:r w:rsidRPr="46BDC1B3">
        <w:rPr>
          <w:rFonts w:ascii="Times New Roman" w:eastAsia="Times New Roman" w:hAnsi="Times New Roman"/>
          <w:b/>
          <w:bCs/>
          <w:color w:val="000000" w:themeColor="text1"/>
          <w:sz w:val="24"/>
          <w:szCs w:val="24"/>
        </w:rPr>
        <w:t xml:space="preserve"> </w:t>
      </w:r>
    </w:p>
    <w:p w14:paraId="4B61F894" w14:textId="7E5375CD"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5EE67AC8" w14:textId="6F1270E5" w:rsidR="32E25043" w:rsidRDefault="32E25043" w:rsidP="46BDC1B3">
      <w:pPr>
        <w:spacing w:after="0" w:line="240" w:lineRule="auto"/>
        <w:jc w:val="both"/>
      </w:pPr>
      <w:r w:rsidRPr="46BDC1B3">
        <w:rPr>
          <w:rFonts w:ascii="Times New Roman" w:eastAsia="Times New Roman" w:hAnsi="Times New Roman"/>
          <w:b/>
          <w:bCs/>
          <w:color w:val="000000" w:themeColor="text1"/>
          <w:sz w:val="24"/>
          <w:szCs w:val="24"/>
        </w:rPr>
        <w:t>Transpordiamet</w:t>
      </w:r>
      <w:r w:rsidRPr="46BDC1B3">
        <w:rPr>
          <w:rFonts w:ascii="Times New Roman" w:eastAsia="Times New Roman" w:hAnsi="Times New Roman"/>
          <w:color w:val="000000" w:themeColor="text1"/>
          <w:sz w:val="24"/>
          <w:szCs w:val="24"/>
        </w:rPr>
        <w:t xml:space="preserve">, registrikoodiga 70001490, asukohaga Valge 4/1, 11413 Tallinn (edaspidi </w:t>
      </w:r>
      <w:r w:rsidRPr="00EC11C5">
        <w:rPr>
          <w:rFonts w:ascii="Times New Roman" w:eastAsia="Times New Roman" w:hAnsi="Times New Roman"/>
          <w:b/>
          <w:bCs/>
          <w:color w:val="000000" w:themeColor="text1"/>
          <w:sz w:val="24"/>
          <w:szCs w:val="24"/>
        </w:rPr>
        <w:t>valdaja</w:t>
      </w:r>
      <w:r w:rsidRPr="00EC11C5">
        <w:rPr>
          <w:rFonts w:ascii="Times New Roman" w:eastAsia="Times New Roman" w:hAnsi="Times New Roman"/>
          <w:color w:val="000000" w:themeColor="text1"/>
          <w:sz w:val="24"/>
          <w:szCs w:val="24"/>
        </w:rPr>
        <w:t>), mida esindab liiklusteenistuse sõidukite registriosakonna juhataja Märten Surva</w:t>
      </w:r>
    </w:p>
    <w:p w14:paraId="2EFC4A20" w14:textId="0C756255"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408CC8EA" w14:textId="6CED61C1"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ja</w:t>
      </w:r>
    </w:p>
    <w:p w14:paraId="560E69C9" w14:textId="47015EB6"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5153C1F3" w14:textId="2F699B28" w:rsidR="00EC11C5" w:rsidRDefault="00C73042" w:rsidP="00EC11C5">
      <w:pPr>
        <w:pStyle w:val="Default"/>
        <w:jc w:val="both"/>
      </w:pPr>
      <w:sdt>
        <w:sdtPr>
          <w:rPr>
            <w:b/>
            <w:bCs/>
            <w:color w:val="auto"/>
          </w:rPr>
          <w:id w:val="-324509853"/>
          <w:placeholder>
            <w:docPart w:val="B17201101F8C436DA436FD601EFB0DE8"/>
          </w:placeholder>
          <w:text/>
        </w:sdtPr>
        <w:sdtEndPr/>
        <w:sdtContent>
          <w:r w:rsidR="00E33846" w:rsidRPr="00E33846">
            <w:rPr>
              <w:b/>
              <w:bCs/>
              <w:color w:val="auto"/>
            </w:rPr>
            <w:t>FS Teenused OÜ</w:t>
          </w:r>
        </w:sdtContent>
      </w:sdt>
      <w:r w:rsidR="00EC11C5">
        <w:rPr>
          <w:color w:val="auto"/>
        </w:rPr>
        <w:t xml:space="preserve">, registrikoodiga </w:t>
      </w:r>
      <w:sdt>
        <w:sdtPr>
          <w:rPr>
            <w:color w:val="auto"/>
          </w:rPr>
          <w:id w:val="1376737511"/>
          <w:placeholder>
            <w:docPart w:val="EACB2A6499014E889BA376B5F482C249"/>
          </w:placeholder>
          <w:text/>
        </w:sdtPr>
        <w:sdtEndPr/>
        <w:sdtContent>
          <w:r w:rsidR="00E33846" w:rsidRPr="00E33846">
            <w:rPr>
              <w:color w:val="auto"/>
            </w:rPr>
            <w:t>11306297</w:t>
          </w:r>
        </w:sdtContent>
      </w:sdt>
      <w:r w:rsidR="00EC11C5">
        <w:rPr>
          <w:color w:val="auto"/>
        </w:rPr>
        <w:t xml:space="preserve">, asukohaga </w:t>
      </w:r>
      <w:sdt>
        <w:sdtPr>
          <w:rPr>
            <w:color w:val="auto"/>
          </w:rPr>
          <w:id w:val="1402100198"/>
          <w:placeholder>
            <w:docPart w:val="CD5C8639A7934F34A64E99668E354028"/>
          </w:placeholder>
          <w:text/>
        </w:sdtPr>
        <w:sdtEndPr/>
        <w:sdtContent>
          <w:r w:rsidR="00E33846">
            <w:rPr>
              <w:color w:val="auto"/>
            </w:rPr>
            <w:t>L</w:t>
          </w:r>
          <w:r w:rsidR="00E33846" w:rsidRPr="00E33846">
            <w:rPr>
              <w:color w:val="auto"/>
            </w:rPr>
            <w:t>ennujaama tee 5, 11101</w:t>
          </w:r>
          <w:r w:rsidR="00E33846">
            <w:rPr>
              <w:color w:val="auto"/>
            </w:rPr>
            <w:t xml:space="preserve"> Tallinn</w:t>
          </w:r>
        </w:sdtContent>
      </w:sdt>
      <w:r w:rsidR="00EC11C5">
        <w:rPr>
          <w:color w:val="auto"/>
        </w:rPr>
        <w:t xml:space="preserve"> (edaspidi </w:t>
      </w:r>
      <w:r w:rsidR="00EC11C5">
        <w:rPr>
          <w:b/>
          <w:color w:val="auto"/>
        </w:rPr>
        <w:t>kasutaja</w:t>
      </w:r>
      <w:r w:rsidR="00EC11C5">
        <w:rPr>
          <w:color w:val="auto"/>
        </w:rPr>
        <w:t xml:space="preserve">), mida </w:t>
      </w:r>
      <w:r w:rsidR="00EC11C5" w:rsidRPr="002B1039">
        <w:rPr>
          <w:color w:val="auto"/>
        </w:rPr>
        <w:t>esindab juhatuse liige</w:t>
      </w:r>
      <w:r w:rsidR="00EC11C5" w:rsidRPr="00A33CB4">
        <w:rPr>
          <w:color w:val="auto"/>
        </w:rPr>
        <w:t xml:space="preserve"> </w:t>
      </w:r>
      <w:sdt>
        <w:sdtPr>
          <w:rPr>
            <w:color w:val="auto"/>
          </w:rPr>
          <w:id w:val="-1650047727"/>
          <w:placeholder>
            <w:docPart w:val="A8EEBD620CC7402FAC5ABD04DC8FCA12"/>
          </w:placeholder>
        </w:sdtPr>
        <w:sdtEndPr/>
        <w:sdtContent>
          <w:r w:rsidR="00E33846">
            <w:rPr>
              <w:color w:val="auto"/>
            </w:rPr>
            <w:t>Kalev Kaasik</w:t>
          </w:r>
        </w:sdtContent>
      </w:sdt>
      <w:r w:rsidR="00EC11C5" w:rsidRPr="00A33CB4">
        <w:rPr>
          <w:color w:val="auto"/>
        </w:rPr>
        <w:t xml:space="preserve"> </w:t>
      </w:r>
      <w:r w:rsidR="00EC11C5">
        <w:rPr>
          <w:color w:val="auto"/>
        </w:rPr>
        <w:t xml:space="preserve">(edaspidi eraldi </w:t>
      </w:r>
      <w:r w:rsidR="00EC11C5">
        <w:rPr>
          <w:b/>
          <w:bCs/>
          <w:color w:val="auto"/>
        </w:rPr>
        <w:t>pool</w:t>
      </w:r>
      <w:r w:rsidR="00EC11C5">
        <w:rPr>
          <w:color w:val="auto"/>
        </w:rPr>
        <w:t xml:space="preserve"> või koos </w:t>
      </w:r>
      <w:r w:rsidR="00EC11C5">
        <w:rPr>
          <w:b/>
          <w:bCs/>
          <w:color w:val="auto"/>
        </w:rPr>
        <w:t>pooled</w:t>
      </w:r>
      <w:r w:rsidR="00EC11C5">
        <w:rPr>
          <w:color w:val="auto"/>
        </w:rPr>
        <w:t>),</w:t>
      </w:r>
    </w:p>
    <w:p w14:paraId="6155843F" w14:textId="43D9A85E"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135F98F2" w14:textId="4633A0A4"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võttes muuhulgas aluseks:</w:t>
      </w:r>
    </w:p>
    <w:p w14:paraId="01095380" w14:textId="67EB9383"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liiklusseaduse (edaspidi </w:t>
      </w:r>
      <w:r w:rsidRPr="46BDC1B3">
        <w:rPr>
          <w:rFonts w:ascii="Times New Roman" w:eastAsia="Times New Roman" w:hAnsi="Times New Roman" w:cs="Times New Roman"/>
          <w:b/>
          <w:bCs/>
          <w:color w:val="000000" w:themeColor="text1"/>
          <w:sz w:val="24"/>
          <w:szCs w:val="24"/>
        </w:rPr>
        <w:t>LS</w:t>
      </w:r>
      <w:r w:rsidRPr="46BDC1B3">
        <w:rPr>
          <w:rFonts w:ascii="Times New Roman" w:eastAsia="Times New Roman" w:hAnsi="Times New Roman" w:cs="Times New Roman"/>
          <w:color w:val="000000" w:themeColor="text1"/>
          <w:sz w:val="24"/>
          <w:szCs w:val="24"/>
        </w:rPr>
        <w:t>), eelkõige selle § 184 lõike 12;</w:t>
      </w:r>
    </w:p>
    <w:p w14:paraId="65431FEF" w14:textId="49E68F6B"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Vabariigi Valitsuse 16.06.2011 määruse nr 75 „Liiklusregistri pidamise põhimäärus“;</w:t>
      </w:r>
    </w:p>
    <w:p w14:paraId="0CACE615" w14:textId="34D75269"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Vabariigi Valitsuse 23.09.2016 määruse nr 105 „Infosüsteemide andmevahetuskiht“;</w:t>
      </w:r>
    </w:p>
    <w:p w14:paraId="30B54DC8" w14:textId="190D7AE0"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majandus- ja kommunikatsiooniministri 21.06.2011 määruse nr 46 „Liiklusregistri elektroonsetele andmetele juurdepääsu kord“, eelkõige selle § 3 lõike 3;</w:t>
      </w:r>
    </w:p>
    <w:p w14:paraId="434AFC82" w14:textId="3AC7AE68" w:rsidR="32E25043" w:rsidRDefault="32E25043" w:rsidP="46BDC1B3">
      <w:pPr>
        <w:pStyle w:val="Loendilik"/>
        <w:numPr>
          <w:ilvl w:val="0"/>
          <w:numId w:val="6"/>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isikuandmete kaitse seaduse;</w:t>
      </w:r>
    </w:p>
    <w:p w14:paraId="18DE3B42" w14:textId="0B9ADF17" w:rsidR="32E25043" w:rsidRPr="00AE6648" w:rsidRDefault="32E25043" w:rsidP="46BDC1B3">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r w:rsidRPr="00AE6648">
        <w:rPr>
          <w:rFonts w:ascii="Times New Roman" w:eastAsia="Times New Roman" w:hAnsi="Times New Roman" w:cs="Times New Roman"/>
          <w:color w:val="000000" w:themeColor="text1"/>
          <w:sz w:val="24"/>
          <w:szCs w:val="24"/>
        </w:rPr>
        <w:t xml:space="preserve">isikuandmete kaitse üldmääruse </w:t>
      </w:r>
      <w:r w:rsidRPr="00AE6648">
        <w:rPr>
          <w:rFonts w:ascii="Times New Roman" w:eastAsia="Times New Roman" w:hAnsi="Times New Roman" w:cs="Times New Roman"/>
          <w:b/>
          <w:bCs/>
          <w:color w:val="000000" w:themeColor="text1"/>
          <w:sz w:val="24"/>
          <w:szCs w:val="24"/>
        </w:rPr>
        <w:t>(</w:t>
      </w:r>
      <w:r w:rsidRPr="00AE6648">
        <w:rPr>
          <w:rFonts w:ascii="Times New Roman" w:eastAsia="Times New Roman" w:hAnsi="Times New Roman" w:cs="Times New Roman"/>
          <w:color w:val="000000" w:themeColor="text1"/>
          <w:sz w:val="24"/>
          <w:szCs w:val="24"/>
        </w:rPr>
        <w:t>edaspidi</w:t>
      </w:r>
      <w:r w:rsidRPr="00AE6648">
        <w:rPr>
          <w:rFonts w:ascii="Times New Roman" w:eastAsia="Times New Roman" w:hAnsi="Times New Roman" w:cs="Times New Roman"/>
          <w:b/>
          <w:bCs/>
          <w:color w:val="000000" w:themeColor="text1"/>
          <w:sz w:val="24"/>
          <w:szCs w:val="24"/>
        </w:rPr>
        <w:t xml:space="preserve"> IKÜM)</w:t>
      </w:r>
      <w:r w:rsidRPr="00AE6648">
        <w:rPr>
          <w:rFonts w:ascii="Times New Roman" w:eastAsia="Times New Roman" w:hAnsi="Times New Roman" w:cs="Times New Roman"/>
          <w:color w:val="000000" w:themeColor="text1"/>
          <w:sz w:val="24"/>
          <w:szCs w:val="24"/>
        </w:rPr>
        <w:t>;</w:t>
      </w:r>
    </w:p>
    <w:p w14:paraId="3E5EAB2F" w14:textId="77777777" w:rsidR="00AE6648" w:rsidRPr="00AE6648" w:rsidRDefault="00AE6648" w:rsidP="00AE6648">
      <w:pPr>
        <w:pStyle w:val="Loendilik"/>
        <w:numPr>
          <w:ilvl w:val="0"/>
          <w:numId w:val="1"/>
        </w:numPr>
        <w:spacing w:after="0" w:line="240" w:lineRule="auto"/>
        <w:ind w:left="709" w:hanging="709"/>
        <w:jc w:val="both"/>
        <w:rPr>
          <w:rFonts w:ascii="Times New Roman" w:eastAsia="Times New Roman" w:hAnsi="Times New Roman" w:cs="Times New Roman"/>
          <w:color w:val="000000" w:themeColor="text1"/>
          <w:sz w:val="24"/>
          <w:szCs w:val="24"/>
        </w:rPr>
      </w:pPr>
      <w:bookmarkStart w:id="0" w:name="_Hlk51763994"/>
      <w:r w:rsidRPr="00AE6648">
        <w:rPr>
          <w:rFonts w:ascii="Times New Roman" w:hAnsi="Times New Roman" w:cs="Times New Roman"/>
          <w:sz w:val="24"/>
          <w:szCs w:val="24"/>
        </w:rPr>
        <w:t xml:space="preserve">liiklusregistri andmevahetusteenuse spetsifikatsiooni (kättesaadav valdaja veebilehel </w:t>
      </w:r>
      <w:hyperlink r:id="rId11" w:history="1">
        <w:r w:rsidRPr="00AE6648">
          <w:rPr>
            <w:rStyle w:val="Hperlink"/>
            <w:rFonts w:ascii="Times New Roman" w:hAnsi="Times New Roman" w:cs="Times New Roman"/>
            <w:sz w:val="24"/>
            <w:szCs w:val="24"/>
          </w:rPr>
          <w:t>https://transpordiamet.ee/liiklusregistrist-juurdepaasupiiranguga-andmete-valjastamine</w:t>
        </w:r>
      </w:hyperlink>
      <w:r w:rsidRPr="00AE6648">
        <w:rPr>
          <w:rFonts w:ascii="Times New Roman" w:hAnsi="Times New Roman" w:cs="Times New Roman"/>
          <w:sz w:val="24"/>
          <w:szCs w:val="24"/>
        </w:rPr>
        <w:t xml:space="preserve">). </w:t>
      </w:r>
    </w:p>
    <w:bookmarkEnd w:id="0"/>
    <w:p w14:paraId="660583D7" w14:textId="0C0A69D3" w:rsidR="46BDC1B3" w:rsidRPr="00AE6648" w:rsidRDefault="46BDC1B3" w:rsidP="46BDC1B3">
      <w:pPr>
        <w:spacing w:after="0" w:line="240" w:lineRule="auto"/>
        <w:jc w:val="both"/>
        <w:rPr>
          <w:rFonts w:ascii="Times New Roman" w:eastAsia="Times New Roman" w:hAnsi="Times New Roman"/>
          <w:color w:val="000000" w:themeColor="text1"/>
          <w:sz w:val="24"/>
          <w:szCs w:val="24"/>
        </w:rPr>
      </w:pPr>
    </w:p>
    <w:p w14:paraId="0EF11F55" w14:textId="18508D82" w:rsidR="32E25043" w:rsidRDefault="32E25043" w:rsidP="46BDC1B3">
      <w:pPr>
        <w:spacing w:after="0" w:line="240" w:lineRule="auto"/>
        <w:jc w:val="both"/>
        <w:rPr>
          <w:rFonts w:ascii="Times New Roman" w:eastAsia="Times New Roman" w:hAnsi="Times New Roman"/>
          <w:color w:val="000000" w:themeColor="text1"/>
        </w:rPr>
      </w:pPr>
      <w:r w:rsidRPr="46BDC1B3">
        <w:rPr>
          <w:rFonts w:ascii="Times New Roman" w:eastAsia="Times New Roman" w:hAnsi="Times New Roman"/>
          <w:color w:val="000000" w:themeColor="text1"/>
          <w:sz w:val="24"/>
          <w:szCs w:val="24"/>
        </w:rPr>
        <w:t xml:space="preserve">sõlmisid liiklusregistri andmetele juurdepääsu lepingu (edaspidi </w:t>
      </w:r>
      <w:r w:rsidRPr="46BDC1B3">
        <w:rPr>
          <w:rFonts w:ascii="Times New Roman" w:eastAsia="Times New Roman" w:hAnsi="Times New Roman"/>
          <w:b/>
          <w:bCs/>
          <w:color w:val="000000" w:themeColor="text1"/>
          <w:sz w:val="24"/>
          <w:szCs w:val="24"/>
        </w:rPr>
        <w:t>leping</w:t>
      </w:r>
      <w:r w:rsidRPr="46BDC1B3">
        <w:rPr>
          <w:rFonts w:ascii="Times New Roman" w:eastAsia="Times New Roman" w:hAnsi="Times New Roman"/>
          <w:color w:val="000000" w:themeColor="text1"/>
          <w:sz w:val="24"/>
          <w:szCs w:val="24"/>
        </w:rPr>
        <w:t>) alljärgnevatel tingimustel:</w:t>
      </w:r>
      <w:r>
        <w:br/>
      </w:r>
      <w:r w:rsidRPr="46BDC1B3">
        <w:rPr>
          <w:rFonts w:ascii="Times New Roman" w:eastAsia="Times New Roman" w:hAnsi="Times New Roman"/>
          <w:color w:val="000000" w:themeColor="text1"/>
          <w:sz w:val="24"/>
          <w:szCs w:val="24"/>
        </w:rPr>
        <w:t xml:space="preserve"> </w:t>
      </w:r>
    </w:p>
    <w:p w14:paraId="6D2C065B" w14:textId="560A6178" w:rsidR="32E25043" w:rsidRDefault="32E25043" w:rsidP="46BDC1B3">
      <w:pPr>
        <w:pStyle w:val="Loendilik"/>
        <w:numPr>
          <w:ilvl w:val="0"/>
          <w:numId w:val="5"/>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ESE</w:t>
      </w:r>
    </w:p>
    <w:p w14:paraId="687BB956" w14:textId="5D8ACDE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Lepingu esemeks on kasutajale juurdepääsu võimaldamine liiklusregistri andmetele (edaspidi </w:t>
      </w:r>
      <w:r w:rsidRPr="46BDC1B3">
        <w:rPr>
          <w:rFonts w:ascii="Times New Roman" w:eastAsia="Times New Roman" w:hAnsi="Times New Roman" w:cs="Times New Roman"/>
          <w:b/>
          <w:bCs/>
          <w:color w:val="000000" w:themeColor="text1"/>
          <w:sz w:val="24"/>
          <w:szCs w:val="24"/>
        </w:rPr>
        <w:t>andmed</w:t>
      </w:r>
      <w:r w:rsidRPr="46BDC1B3">
        <w:rPr>
          <w:rFonts w:ascii="Times New Roman" w:eastAsia="Times New Roman" w:hAnsi="Times New Roman" w:cs="Times New Roman"/>
          <w:color w:val="000000" w:themeColor="text1"/>
          <w:sz w:val="24"/>
          <w:szCs w:val="24"/>
        </w:rPr>
        <w:t xml:space="preserve">) andmevahetusplatvormi (edaspidi </w:t>
      </w:r>
      <w:r w:rsidRPr="46BDC1B3">
        <w:rPr>
          <w:rFonts w:ascii="Times New Roman" w:eastAsia="Times New Roman" w:hAnsi="Times New Roman" w:cs="Times New Roman"/>
          <w:b/>
          <w:bCs/>
          <w:color w:val="000000" w:themeColor="text1"/>
          <w:sz w:val="24"/>
          <w:szCs w:val="24"/>
        </w:rPr>
        <w:t>AVP</w:t>
      </w:r>
      <w:r w:rsidRPr="46BDC1B3">
        <w:rPr>
          <w:rFonts w:ascii="Times New Roman" w:eastAsia="Times New Roman" w:hAnsi="Times New Roman" w:cs="Times New Roman"/>
          <w:color w:val="000000" w:themeColor="text1"/>
          <w:sz w:val="24"/>
          <w:szCs w:val="24"/>
        </w:rPr>
        <w:t xml:space="preserve">) kaudu (edaspidi </w:t>
      </w:r>
      <w:r w:rsidRPr="46BDC1B3">
        <w:rPr>
          <w:rFonts w:ascii="Times New Roman" w:eastAsia="Times New Roman" w:hAnsi="Times New Roman" w:cs="Times New Roman"/>
          <w:b/>
          <w:bCs/>
          <w:color w:val="000000" w:themeColor="text1"/>
          <w:sz w:val="24"/>
          <w:szCs w:val="24"/>
        </w:rPr>
        <w:t>teenus</w:t>
      </w:r>
      <w:r w:rsidRPr="46BDC1B3">
        <w:rPr>
          <w:rFonts w:ascii="Times New Roman" w:eastAsia="Times New Roman" w:hAnsi="Times New Roman" w:cs="Times New Roman"/>
          <w:color w:val="000000" w:themeColor="text1"/>
          <w:sz w:val="24"/>
          <w:szCs w:val="24"/>
        </w:rPr>
        <w:t>).</w:t>
      </w:r>
    </w:p>
    <w:p w14:paraId="0261EE67" w14:textId="49C68D4E" w:rsidR="00EC11C5" w:rsidRPr="006F51E0" w:rsidRDefault="32E25043" w:rsidP="006F51E0">
      <w:pPr>
        <w:pStyle w:val="Loendilik"/>
        <w:numPr>
          <w:ilvl w:val="1"/>
          <w:numId w:val="4"/>
        </w:numPr>
        <w:spacing w:after="0" w:line="240" w:lineRule="auto"/>
        <w:ind w:left="709" w:hanging="709"/>
        <w:jc w:val="both"/>
        <w:rPr>
          <w:rFonts w:ascii="Times New Roman" w:hAnsi="Times New Roman" w:cs="Times New Roman"/>
          <w:sz w:val="24"/>
          <w:szCs w:val="24"/>
        </w:rPr>
      </w:pPr>
      <w:r w:rsidRPr="006F51E0">
        <w:rPr>
          <w:rFonts w:ascii="Times New Roman" w:eastAsia="Times New Roman" w:hAnsi="Times New Roman" w:cs="Times New Roman"/>
          <w:color w:val="000000" w:themeColor="text1"/>
          <w:sz w:val="24"/>
          <w:szCs w:val="24"/>
        </w:rPr>
        <w:t>Lepingu eesmärk</w:t>
      </w:r>
      <w:r w:rsidR="00EC11C5" w:rsidRPr="006F51E0">
        <w:rPr>
          <w:rFonts w:ascii="Times New Roman" w:eastAsia="Times New Roman" w:hAnsi="Times New Roman" w:cs="Times New Roman"/>
          <w:color w:val="000000" w:themeColor="text1"/>
          <w:sz w:val="24"/>
          <w:szCs w:val="24"/>
        </w:rPr>
        <w:t xml:space="preserve"> on</w:t>
      </w:r>
      <w:r w:rsidRPr="006F51E0">
        <w:rPr>
          <w:rFonts w:ascii="Times New Roman" w:eastAsia="Times New Roman" w:hAnsi="Times New Roman" w:cs="Times New Roman"/>
          <w:color w:val="000000" w:themeColor="text1"/>
          <w:sz w:val="24"/>
          <w:szCs w:val="24"/>
        </w:rPr>
        <w:t xml:space="preserve"> </w:t>
      </w:r>
      <w:r w:rsidR="00EC11C5" w:rsidRPr="006F51E0">
        <w:rPr>
          <w:rFonts w:ascii="Times New Roman" w:hAnsi="Times New Roman" w:cs="Times New Roman"/>
          <w:sz w:val="24"/>
          <w:szCs w:val="24"/>
        </w:rPr>
        <w:t xml:space="preserve">kasutada </w:t>
      </w:r>
      <w:r w:rsidR="00EC11C5" w:rsidRPr="00E33846">
        <w:rPr>
          <w:rFonts w:ascii="Times New Roman" w:eastAsia="Times New Roman" w:hAnsi="Times New Roman" w:cs="Times New Roman"/>
          <w:color w:val="000000" w:themeColor="text1"/>
          <w:sz w:val="24"/>
          <w:szCs w:val="24"/>
        </w:rPr>
        <w:t>andmeid</w:t>
      </w:r>
      <w:r w:rsidR="00E33846">
        <w:rPr>
          <w:rFonts w:ascii="Times New Roman" w:eastAsia="Times New Roman" w:hAnsi="Times New Roman" w:cs="Times New Roman"/>
          <w:color w:val="000000" w:themeColor="text1"/>
          <w:sz w:val="24"/>
          <w:szCs w:val="24"/>
        </w:rPr>
        <w:t xml:space="preserve"> selleks, et</w:t>
      </w:r>
      <w:r w:rsidR="00EC11C5" w:rsidRPr="00E33846">
        <w:rPr>
          <w:rFonts w:ascii="Times New Roman" w:eastAsia="Times New Roman" w:hAnsi="Times New Roman" w:cs="Times New Roman"/>
          <w:color w:val="000000" w:themeColor="text1"/>
          <w:sz w:val="24"/>
          <w:szCs w:val="24"/>
        </w:rPr>
        <w:t xml:space="preserve"> </w:t>
      </w:r>
      <w:sdt>
        <w:sdtPr>
          <w:rPr>
            <w:rFonts w:ascii="Times New Roman" w:eastAsia="Times New Roman" w:hAnsi="Times New Roman" w:cs="Times New Roman"/>
            <w:color w:val="000000" w:themeColor="text1"/>
            <w:sz w:val="24"/>
            <w:szCs w:val="24"/>
          </w:rPr>
          <w:id w:val="2004082341"/>
          <w:placeholder>
            <w:docPart w:val="37F158DAA4F14B0593CCDE1076E7B87C"/>
          </w:placeholder>
        </w:sdtPr>
        <w:sdtEndPr/>
        <w:sdtContent>
          <w:r w:rsidR="00E33846" w:rsidRPr="00E33846">
            <w:rPr>
              <w:rFonts w:ascii="Times New Roman" w:eastAsia="Times New Roman" w:hAnsi="Times New Roman" w:cs="Times New Roman"/>
              <w:color w:val="000000" w:themeColor="text1"/>
              <w:sz w:val="24"/>
              <w:szCs w:val="24"/>
            </w:rPr>
            <w:t>tuvastada vastavalt sõiduki andmetele sobilikud rehvid.</w:t>
          </w:r>
          <w:r w:rsidR="00E33846">
            <w:rPr>
              <w:rFonts w:ascii="Times New Roman" w:eastAsia="Times New Roman" w:hAnsi="Times New Roman" w:cs="Times New Roman"/>
              <w:color w:val="000000" w:themeColor="text1"/>
              <w:sz w:val="24"/>
              <w:szCs w:val="24"/>
            </w:rPr>
            <w:t xml:space="preserve"> </w:t>
          </w:r>
          <w:r w:rsidR="00E33846" w:rsidRPr="00E33846">
            <w:rPr>
              <w:rFonts w:ascii="Times New Roman" w:eastAsia="Times New Roman" w:hAnsi="Times New Roman" w:cs="Times New Roman"/>
              <w:color w:val="000000" w:themeColor="text1"/>
              <w:sz w:val="24"/>
              <w:szCs w:val="24"/>
            </w:rPr>
            <w:t xml:space="preserve">Andmete automaatne kasutamine vähendab võimaliku kliendi eksimust õige rehvivaliku tegemisel </w:t>
          </w:r>
        </w:sdtContent>
      </w:sdt>
    </w:p>
    <w:p w14:paraId="74012A3B" w14:textId="1E6B095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Kasutajal on õigus andmeid töödelda üksnes õiguspärastel eesmärkidel, mis ei lähe vastuollu õigusaktides sätestatuga.</w:t>
      </w:r>
    </w:p>
    <w:p w14:paraId="298ABC58" w14:textId="0AB25B8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tööaeg on ööpäevaringne, aktiivne tööaeg on E-R kell 8.00-17.00.</w:t>
      </w:r>
    </w:p>
    <w:p w14:paraId="439FCE88" w14:textId="66BD8CD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kinnitab, et ta on põhjalikult tutvunud lepingu ja selle lisade ning kõigi lepingus viidatud õigusaktide, valdaja teenuse kirjelduste ja juhendite ning muude dokumentidega, ja neist aru saanud.</w:t>
      </w:r>
    </w:p>
    <w:p w14:paraId="42B7F9E9" w14:textId="3C5550F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kinnitab lepingu allkirjastamisega, et tal on õigus teenuse kasutamiseks ja et andmeid töödeldakse üksnes lepingus märgitud eesmärgil, määratletud ja õiguspäraste eesmärkide saavutamiseks ning kooskõlas õigusaktidega.</w:t>
      </w:r>
    </w:p>
    <w:p w14:paraId="34233663" w14:textId="1CDE5120"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0163213D" w14:textId="02821579"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MÕISTED</w:t>
      </w:r>
    </w:p>
    <w:p w14:paraId="7F79E9FB" w14:textId="6366292A"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Lepingus ja selle lisades kasutatakse mõisteid järgmises tähenduses:</w:t>
      </w:r>
    </w:p>
    <w:p w14:paraId="48710BD1" w14:textId="1129D28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Andmed </w:t>
      </w:r>
      <w:r w:rsidRPr="46BDC1B3">
        <w:rPr>
          <w:rFonts w:ascii="Times New Roman" w:eastAsia="Times New Roman" w:hAnsi="Times New Roman" w:cs="Times New Roman"/>
          <w:color w:val="000000" w:themeColor="text1"/>
          <w:sz w:val="24"/>
          <w:szCs w:val="24"/>
        </w:rPr>
        <w:t xml:space="preserve">– lepingu lisas 1 </w:t>
      </w:r>
      <w:sdt>
        <w:sdtPr>
          <w:rPr>
            <w:rFonts w:ascii="Times New Roman" w:eastAsia="Times New Roman" w:hAnsi="Times New Roman" w:cs="Times New Roman"/>
            <w:color w:val="000000" w:themeColor="text1"/>
            <w:sz w:val="24"/>
            <w:szCs w:val="24"/>
          </w:rPr>
          <w:id w:val="1547794357"/>
          <w:placeholder>
            <w:docPart w:val="4B4EC8554263451695E761BA50B8CF08"/>
          </w:placeholder>
          <w:comboBox>
            <w:listItem w:value="Valige üksus."/>
            <w:listItem w:displayText="punktis 3 ristiga tähistatud tagastatavates andmegruppides " w:value="punktis 3 ristiga tähistatud tagastatavates andmegruppides "/>
            <w:listItem w:displayText="punktis 3 ristiga tähistatud tagastatavas andmegrupis" w:value="punktis 3 ristiga tähistatud tagastatavas andmegrupis"/>
          </w:comboBox>
        </w:sdtPr>
        <w:sdtEndPr/>
        <w:sdtContent>
          <w:r w:rsidR="00E33846">
            <w:rPr>
              <w:rFonts w:ascii="Times New Roman" w:eastAsia="Times New Roman" w:hAnsi="Times New Roman" w:cs="Times New Roman"/>
              <w:color w:val="000000" w:themeColor="text1"/>
              <w:sz w:val="24"/>
              <w:szCs w:val="24"/>
            </w:rPr>
            <w:t>punktis 3 ristiga tähistatud tagastatavas andmegrupis</w:t>
          </w:r>
        </w:sdtContent>
      </w:sdt>
      <w:r w:rsidR="00B409D0">
        <w:t xml:space="preserve"> </w:t>
      </w:r>
      <w:r w:rsidRPr="46BDC1B3">
        <w:rPr>
          <w:rFonts w:ascii="Times New Roman" w:eastAsia="Times New Roman" w:hAnsi="Times New Roman" w:cs="Times New Roman"/>
          <w:color w:val="000000" w:themeColor="text1"/>
          <w:sz w:val="24"/>
          <w:szCs w:val="24"/>
        </w:rPr>
        <w:t>sisalduvad liiklusregistrisse kantud andmed;</w:t>
      </w:r>
    </w:p>
    <w:p w14:paraId="5DCDE105" w14:textId="33478441"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Andmevahetusplatvorm </w:t>
      </w:r>
      <w:r w:rsidRPr="46BDC1B3">
        <w:rPr>
          <w:rFonts w:ascii="Times New Roman" w:eastAsia="Times New Roman" w:hAnsi="Times New Roman" w:cs="Times New Roman"/>
          <w:color w:val="000000" w:themeColor="text1"/>
          <w:sz w:val="24"/>
          <w:szCs w:val="24"/>
        </w:rPr>
        <w:t>– kasutajale HTTPS protokolli alusel võimaldatav XML formaadis ligipääs vastavalt valitud AVP paketile ja teenusele defineeritud andmegrupile;</w:t>
      </w:r>
    </w:p>
    <w:p w14:paraId="32DA70F8" w14:textId="7D915374"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lastRenderedPageBreak/>
        <w:t xml:space="preserve">AVP pakett </w:t>
      </w:r>
      <w:r w:rsidRPr="46BDC1B3">
        <w:rPr>
          <w:rFonts w:ascii="Times New Roman" w:eastAsia="Times New Roman" w:hAnsi="Times New Roman" w:cs="Times New Roman"/>
          <w:color w:val="000000" w:themeColor="text1"/>
          <w:sz w:val="24"/>
          <w:szCs w:val="24"/>
        </w:rPr>
        <w:t>– maksimaalne lubatud päringute arv ühes kalendrikuus;</w:t>
      </w:r>
    </w:p>
    <w:p w14:paraId="10CFF25E" w14:textId="2F7E731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Intsident </w:t>
      </w:r>
      <w:r w:rsidRPr="46BDC1B3">
        <w:rPr>
          <w:rFonts w:ascii="Times New Roman" w:eastAsia="Times New Roman" w:hAnsi="Times New Roman" w:cs="Times New Roman"/>
          <w:color w:val="000000" w:themeColor="text1"/>
          <w:sz w:val="24"/>
          <w:szCs w:val="24"/>
        </w:rPr>
        <w:t>– tõrge või rike teenuse töös;</w:t>
      </w:r>
    </w:p>
    <w:p w14:paraId="4FC9FA4B" w14:textId="003064B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Päring</w:t>
      </w:r>
      <w:r w:rsidRPr="46BDC1B3">
        <w:rPr>
          <w:rFonts w:ascii="Times New Roman" w:eastAsia="Times New Roman" w:hAnsi="Times New Roman" w:cs="Times New Roman"/>
          <w:color w:val="000000" w:themeColor="text1"/>
          <w:sz w:val="24"/>
          <w:szCs w:val="24"/>
        </w:rPr>
        <w:t xml:space="preserve"> – etteantud sisendite põhjal andmete tagastamine;</w:t>
      </w:r>
    </w:p>
    <w:p w14:paraId="6824D2CC" w14:textId="4BAAB3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Teenus</w:t>
      </w:r>
      <w:r w:rsidRPr="46BDC1B3">
        <w:rPr>
          <w:rFonts w:ascii="Times New Roman" w:eastAsia="Times New Roman" w:hAnsi="Times New Roman" w:cs="Times New Roman"/>
          <w:color w:val="000000" w:themeColor="text1"/>
          <w:sz w:val="24"/>
          <w:szCs w:val="24"/>
        </w:rPr>
        <w:t xml:space="preserve"> – liiklusregistri andmete väljastamine ja/või nendele valdaja poolt väljatöötatud juurdepääsu lahendus;</w:t>
      </w:r>
    </w:p>
    <w:p w14:paraId="39AD64FF" w14:textId="7F948DD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Aktiivne tööaeg</w:t>
      </w:r>
      <w:r w:rsidRPr="46BDC1B3">
        <w:rPr>
          <w:rFonts w:ascii="Times New Roman" w:eastAsia="Times New Roman" w:hAnsi="Times New Roman" w:cs="Times New Roman"/>
          <w:color w:val="000000" w:themeColor="text1"/>
          <w:sz w:val="24"/>
          <w:szCs w:val="24"/>
        </w:rPr>
        <w:t xml:space="preserve"> – aeg, kui valdaja lahendab intsidente;</w:t>
      </w:r>
    </w:p>
    <w:p w14:paraId="382C45E4" w14:textId="00C2825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Teenuse tööaeg</w:t>
      </w:r>
      <w:r w:rsidRPr="46BDC1B3">
        <w:rPr>
          <w:rFonts w:ascii="Times New Roman" w:eastAsia="Times New Roman" w:hAnsi="Times New Roman" w:cs="Times New Roman"/>
          <w:color w:val="000000" w:themeColor="text1"/>
          <w:sz w:val="24"/>
          <w:szCs w:val="24"/>
        </w:rPr>
        <w:t xml:space="preserve"> – ööpäevaringne.</w:t>
      </w:r>
    </w:p>
    <w:p w14:paraId="70843764" w14:textId="576DD04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b/>
          <w:bCs/>
          <w:color w:val="000000" w:themeColor="text1"/>
          <w:sz w:val="24"/>
          <w:szCs w:val="24"/>
        </w:rPr>
        <w:t>IKÜM</w:t>
      </w:r>
      <w:r w:rsidRPr="46BDC1B3">
        <w:rPr>
          <w:rFonts w:ascii="Times New Roman" w:eastAsia="Times New Roman" w:hAnsi="Times New Roman" w:cs="Times New Roman"/>
          <w:color w:val="000000" w:themeColor="text1"/>
          <w:sz w:val="24"/>
          <w:szCs w:val="24"/>
        </w:rPr>
        <w:t xml:space="preserve"> - Euroopa Parlamendi ja nõukogu määrus (EL) 2016/679 füüsiliste isikute kaitse kohta isikuandmete töötlemisel ja selliste andmete vaba liikumise ning direktiivi 95/46/EÜ kehtetuks tunnistamise kohta (ELT L 119, 04.05.2016, lk 1–88).</w:t>
      </w:r>
    </w:p>
    <w:p w14:paraId="02B253C4" w14:textId="03702B98"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3B290410" w14:textId="280A170C"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TEENUSE MAKSUMUS</w:t>
      </w:r>
    </w:p>
    <w:p w14:paraId="4AAE5E06" w14:textId="20A9BAC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Teenuse hinnakiri on avaldatud valdaja kodulehel </w:t>
      </w:r>
      <w:hyperlink r:id="rId12">
        <w:r w:rsidRPr="46BDC1B3">
          <w:rPr>
            <w:rStyle w:val="Hperlink"/>
            <w:rFonts w:ascii="Times New Roman" w:eastAsia="Times New Roman" w:hAnsi="Times New Roman" w:cs="Times New Roman"/>
            <w:color w:val="0563C1"/>
            <w:sz w:val="24"/>
            <w:szCs w:val="24"/>
          </w:rPr>
          <w:t>https://transpordiamet.ee/andmevahetusplatvorm</w:t>
        </w:r>
      </w:hyperlink>
      <w:r w:rsidRPr="46BDC1B3">
        <w:rPr>
          <w:rFonts w:ascii="Times New Roman" w:eastAsia="Times New Roman" w:hAnsi="Times New Roman" w:cs="Times New Roman"/>
          <w:color w:val="000000" w:themeColor="text1"/>
          <w:sz w:val="24"/>
          <w:szCs w:val="24"/>
        </w:rPr>
        <w:t>.</w:t>
      </w:r>
    </w:p>
    <w:p w14:paraId="19BEAE9C" w14:textId="7B9B5C3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maksumus koosneb valitud AVP paketist ja valitud andmegruppide arvust.</w:t>
      </w:r>
    </w:p>
    <w:p w14:paraId="1960CE11" w14:textId="13A2708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Teenuse maksumuse arvestus algab lepingu jõustumise hetkest ja tasutakse üks kord kuus valdaja esitatud arve alusel ja sellel märgitud tähtaja jooksul.</w:t>
      </w:r>
    </w:p>
    <w:p w14:paraId="4DA9A7A1" w14:textId="68D81DF6"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Arve esitatakse valdaja poolt masintöödeldaval kujul e-arvena, mis vastab </w:t>
      </w:r>
      <w:r w:rsidR="00AE6F4C" w:rsidRPr="00AE6F4C">
        <w:rPr>
          <w:rFonts w:ascii="Times New Roman" w:eastAsia="Times New Roman" w:hAnsi="Times New Roman" w:cs="Times New Roman"/>
          <w:color w:val="000000" w:themeColor="text1"/>
          <w:sz w:val="24"/>
          <w:szCs w:val="24"/>
        </w:rPr>
        <w:t xml:space="preserve">e-arveldamise Euroopa standardile EN 16931-1. </w:t>
      </w:r>
      <w:r w:rsidRPr="46BDC1B3">
        <w:rPr>
          <w:rFonts w:ascii="Times New Roman" w:eastAsia="Times New Roman" w:hAnsi="Times New Roman" w:cs="Times New Roman"/>
          <w:color w:val="000000" w:themeColor="text1"/>
          <w:sz w:val="24"/>
          <w:szCs w:val="24"/>
        </w:rPr>
        <w:t xml:space="preserve">Arve loetakse laekunuks selle kasutaja arvete halduskeskkonda laekumise kuupäevast. Arvele </w:t>
      </w:r>
      <w:r w:rsidR="00402F8B">
        <w:rPr>
          <w:rFonts w:ascii="Times New Roman" w:eastAsia="Times New Roman" w:hAnsi="Times New Roman" w:cs="Times New Roman"/>
          <w:color w:val="000000" w:themeColor="text1"/>
          <w:sz w:val="24"/>
          <w:szCs w:val="24"/>
        </w:rPr>
        <w:t>märgitakse</w:t>
      </w:r>
      <w:r w:rsidRPr="46BDC1B3">
        <w:rPr>
          <w:rFonts w:ascii="Times New Roman" w:eastAsia="Times New Roman" w:hAnsi="Times New Roman" w:cs="Times New Roman"/>
          <w:color w:val="000000" w:themeColor="text1"/>
          <w:sz w:val="24"/>
          <w:szCs w:val="24"/>
        </w:rPr>
        <w:t xml:space="preserve"> kontaktisiku nimi, lepingu number ja viitenumber.</w:t>
      </w:r>
    </w:p>
    <w:p w14:paraId="3164CA85" w14:textId="44515A1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2B47C278" w14:textId="63BC16AD"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POOLTE KOHUSTUSED</w:t>
      </w:r>
    </w:p>
    <w:p w14:paraId="3136F2A3" w14:textId="60665EE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Valdaja kohustub:</w:t>
      </w:r>
    </w:p>
    <w:p w14:paraId="4AA40AC8" w14:textId="0D95103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tagama lepingu lisas 1 toodud andmete edastamise kasutajale, kusjuures valdaja ei võta endale kohustust intsidendi lahendamiseks kindlaksmääratud aja jooksul;</w:t>
      </w:r>
    </w:p>
    <w:p w14:paraId="1E18A90E" w14:textId="74AFB479"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lahendama intsidente mõistliku aja jooksul;</w:t>
      </w:r>
    </w:p>
    <w:p w14:paraId="20791C0E" w14:textId="4BEA4696"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vajadusel andma selgitusi kasutajale lepingu eseme kohta.</w:t>
      </w:r>
    </w:p>
    <w:p w14:paraId="10457723" w14:textId="279B0E0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Kasutaja kohustub:</w:t>
      </w:r>
    </w:p>
    <w:p w14:paraId="20806658" w14:textId="7A52B9D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töötlema lepingu alusel saadud andmeid üksnes ulatuses, mis on talle vajalikud ainult lepingus sätestatud ülesannete täitmiseks ning eesmärgil, mis ei lähe vastuollu LS-s ja selle alusel kehtestatud õigusaktides ega muudes õigusaktides sätestatuga;</w:t>
      </w:r>
    </w:p>
    <w:p w14:paraId="080644C8" w14:textId="7D77054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mitte andmeid säilitama, välja avatud juhul, kui seaduse või lepinguga on sätestatud teisiti;</w:t>
      </w:r>
    </w:p>
    <w:p w14:paraId="0F1B8500" w14:textId="300F083F"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andmeid mitte edastama ega muul viisil üle andma kolmandatele isikutele, välja arvatud seaduses sätestatud juhtudel või poolte kokkuleppel, samuti mitte sõlmima lepinguid kolmandate isikutega andmete töötlemiseks, loovutamiseks või muul viisil edasi andmiseks kolmandatele isikutele;</w:t>
      </w:r>
    </w:p>
    <w:p w14:paraId="0EABA21B" w14:textId="3BFF3EA1"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tagama organisatsiooniliste, füüsiliste ja infotehnoloogiliste turvameetmetega teenuse õiguspärase kasutamise;</w:t>
      </w:r>
    </w:p>
    <w:p w14:paraId="0DE9D983" w14:textId="4EAAC7C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mitte ületama maksimaalset päringute arvu ühes kalendrikuus vastavalt lisas 1 valitud AVP andmepaketile;</w:t>
      </w:r>
    </w:p>
    <w:p w14:paraId="4EB71CF2" w14:textId="5742E41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teavitama valdajat viivitamatult intsidendist e-posti aadressile </w:t>
      </w:r>
      <w:hyperlink r:id="rId13">
        <w:r w:rsidRPr="46BDC1B3">
          <w:rPr>
            <w:rStyle w:val="Hperlink"/>
            <w:rFonts w:ascii="Times New Roman" w:eastAsia="Times New Roman" w:hAnsi="Times New Roman" w:cs="Times New Roman"/>
            <w:color w:val="0563C1"/>
            <w:sz w:val="24"/>
            <w:szCs w:val="24"/>
          </w:rPr>
          <w:t>itabi@transpordiamet.ee</w:t>
        </w:r>
      </w:hyperlink>
      <w:r w:rsidRPr="46BDC1B3">
        <w:rPr>
          <w:rFonts w:ascii="Times New Roman" w:eastAsia="Times New Roman" w:hAnsi="Times New Roman" w:cs="Times New Roman"/>
          <w:color w:val="000000" w:themeColor="text1"/>
          <w:sz w:val="24"/>
          <w:szCs w:val="24"/>
        </w:rPr>
        <w:t>;</w:t>
      </w:r>
    </w:p>
    <w:p w14:paraId="78503EC5" w14:textId="5B4B7DC6"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töötlema teenuse kasutamist võimaldavaid kasutajatunnuseid ja paroole viisil, mis tagab nende konfidentsiaalsuse;</w:t>
      </w:r>
    </w:p>
    <w:p w14:paraId="0ED706C9" w14:textId="4A34590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teatama valdajale viivitamatult andmete kasutamise kirjelduse või kasutajatunnuste/paroolide kolmandatele isikutele või avalikkusele teatavaks saamisest, infotehnoloogia vargusest ja muudest asjaoludest, mis võivad kaasa tuua andmete kasutamise selleks õigust mitteomavate isikute poolt;</w:t>
      </w:r>
    </w:p>
    <w:p w14:paraId="705A6B64" w14:textId="7EF926EB"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tasuma teenuse eest vastavalt lepingule;</w:t>
      </w:r>
    </w:p>
    <w:p w14:paraId="760C3AFC" w14:textId="56E8E1D3"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lastRenderedPageBreak/>
        <w:t>omama staatilist IP-aadressi.</w:t>
      </w:r>
    </w:p>
    <w:p w14:paraId="314B8D42" w14:textId="5B5D9DE4"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 xml:space="preserve"> </w:t>
      </w:r>
    </w:p>
    <w:p w14:paraId="74CAE82F" w14:textId="5D22B701"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sz w:val="24"/>
          <w:szCs w:val="24"/>
        </w:rPr>
      </w:pPr>
      <w:r w:rsidRPr="46BDC1B3">
        <w:rPr>
          <w:rFonts w:ascii="Times New Roman" w:eastAsia="Times New Roman" w:hAnsi="Times New Roman" w:cs="Times New Roman"/>
          <w:b/>
          <w:bCs/>
          <w:sz w:val="24"/>
          <w:szCs w:val="24"/>
        </w:rPr>
        <w:t>ISIKUANDMETE TÖÖTLEMINE</w:t>
      </w:r>
    </w:p>
    <w:p w14:paraId="1475CBE0" w14:textId="5BFEF22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Lepingu täitmisega seotud isikuandmete töötlemisel tuleb rakendada asjakohaseid tehnilisi ja korralduslikke meetmeid sellisel viisil, et töötlemine vastab isikuandmete kaitse seaduses ja IKÜM-s sätestatud nõuetele.</w:t>
      </w:r>
    </w:p>
    <w:p w14:paraId="67D3B91C" w14:textId="37FDEA88"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Kasutajal on keelatud lepingu alusel saadud õigusi üle anda ilma valdaja eelneva kirjaliku loata.</w:t>
      </w:r>
    </w:p>
    <w:p w14:paraId="0ABBCE5D" w14:textId="61F63716"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Lepingu alusel töödeldakse lepingu esemega seotud isikute isikuandmeid.</w:t>
      </w:r>
    </w:p>
    <w:p w14:paraId="097536E4" w14:textId="72A3C8D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Lepingu alusel töödeldakse isikuandmeid eesmärgiga täita leping ja saavutada ettenähtud tulemused. </w:t>
      </w:r>
    </w:p>
    <w:p w14:paraId="75252953" w14:textId="7509E17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 on lisaks isikuandmete õigusaktides sätestatule kohustatud:</w:t>
      </w:r>
    </w:p>
    <w:p w14:paraId="4FAD1321" w14:textId="61266FE4"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töötlema isikuandmeid vajaliku hoolsusega ja ainult ulatuses, mis on vajalik lepingus kokkulepitud teenuse osutamiseks;</w:t>
      </w:r>
    </w:p>
    <w:p w14:paraId="7BA69ECB" w14:textId="6238C40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töötlema isikuandmeid ainult valdaja dokumenteeritud juhiste alusel;</w:t>
      </w:r>
    </w:p>
    <w:p w14:paraId="5022C26C" w14:textId="036AF4E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hoidma lepingu täitmisel teatavaks saanud isikuandmeid konfidentsiaalsena;</w:t>
      </w:r>
    </w:p>
    <w:p w14:paraId="3CB92808" w14:textId="7B508873"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täitma andmeturbe seaduslikke nõudeid ja rakendama andmete kaitseks piisavaid ning kaasaegseid kaitsemeetmeid;</w:t>
      </w:r>
    </w:p>
    <w:p w14:paraId="4829C73A" w14:textId="43DE58A0"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aitama valdajal täita kohustusi seoses andmesubjektide esitatud taotlustega;</w:t>
      </w:r>
    </w:p>
    <w:p w14:paraId="638507A4" w14:textId="57289C62"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aitama valdajal täita IKÜM artiklites 32–36 sätestatud kohustusi, võttes arvesse isikuandmete töötlemise laadi ja volitatud töötlejale kättesaadavat teavet;</w:t>
      </w:r>
    </w:p>
    <w:p w14:paraId="499AF202" w14:textId="32BAB32C"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pärast andmetöötlusteenuse osutamise lõppu kustutama kõik isikuandmed ja olemasolevad koopiad; </w:t>
      </w:r>
    </w:p>
    <w:p w14:paraId="23536515" w14:textId="4144C8C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tegema valdajale kättesaadavaks kogu teabe, mis on vajalik IKÜM artiklis 28 sätestatud kohustuste täitmise tõendamiseks ning võimaldama valdajal või tema poolt volitatud muul audiitoril teha auditeid, sealhulgas kontrolle ja panustama sellesse;</w:t>
      </w:r>
    </w:p>
    <w:p w14:paraId="2880EA76" w14:textId="23CE51BE"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järgima isikuandmete õigusaktides sätestatud tingimusi teise kasutaja kaasamiseks. </w:t>
      </w:r>
    </w:p>
    <w:p w14:paraId="385CB751" w14:textId="6DA08623" w:rsidR="32E25043" w:rsidRDefault="32E25043" w:rsidP="46BDC1B3">
      <w:pPr>
        <w:spacing w:after="0" w:line="240" w:lineRule="auto"/>
        <w:ind w:left="709"/>
        <w:jc w:val="both"/>
      </w:pPr>
      <w:r w:rsidRPr="46BDC1B3">
        <w:rPr>
          <w:rFonts w:ascii="Times New Roman" w:eastAsia="Times New Roman" w:hAnsi="Times New Roman"/>
          <w:sz w:val="24"/>
          <w:szCs w:val="24"/>
        </w:rPr>
        <w:t xml:space="preserve"> </w:t>
      </w:r>
    </w:p>
    <w:p w14:paraId="2F4F5082" w14:textId="4FE09ABC"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JÄRELEVALVE JA VASTUTUS</w:t>
      </w:r>
    </w:p>
    <w:p w14:paraId="487A164C" w14:textId="75651A8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Valdajal on igal ajal õigus kontrollida andmete töötlemise seaduslikkust ja lepingu tingimustele vastavust kasutaja poolt. Selleks esitab valdaja kasutajale vähemalt kirjalikku taasesitamist võimaldavas vormis järelepärimise, millele kasutaja peab sisuliselt vastama viie tööpäeva jooksul, esitades valdaja nõudmisel vajadusel fotod või muud asjakohased tõendid.</w:t>
      </w:r>
    </w:p>
    <w:p w14:paraId="0F37F5D8" w14:textId="076F531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Kasutaja on teadlik, et endale lepinguga võetud kohustuste, samuti andmete, sealhulgas võimalike seadusest tulenevate isikuandmete töötlemise nõuete rikkumise, mittetäitmise või mittekohase täitmise korral on ta kohustatud kolmandatele isikutele ja valdajale hüvitama oma tegevuse või tegevusetusega tekitatud kahju täies ulatuses. Kui kasutaja rikub seadusest või lepingust tulenevaid andmete töötlemise nõudeid, vastutab ta rikkumise eest lepingu ja õigusaktidega sätestatud korras.</w:t>
      </w:r>
    </w:p>
    <w:p w14:paraId="1DB47F1C" w14:textId="38A4EC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Lisaks kahju hüvitamise kohustusele kohustub kasutaja valdaja nõudmisel tasuma lepingu mittetäitmisel või mittekohasel täitmisel valdajale leppetrahvi kuni 5 000 eurot iga rikkumise eest, mis seondub andmete töötlemise nõuete rikkumisega. Kui kasutaja ületab lepingu punktis 6.1 sätestatud tähtaega, on valdajal õigus nõuda leppetrahvi 50 eurot iga tähtaega ületanud päeva eest.</w:t>
      </w:r>
    </w:p>
    <w:p w14:paraId="4179D61E" w14:textId="3BB336A4"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on kokku leppinud, et kasutaja kohustub oma kulul esindama valdajat lepinguga seotud kõigis vaidlustes (sh kohtuvaidlustes) kolmandate isikutega ning kandma kõik sellega kaasnevad menetluskulud.</w:t>
      </w:r>
    </w:p>
    <w:p w14:paraId="720F4032" w14:textId="77777777" w:rsidR="00FE0B0C" w:rsidRDefault="00FE0B0C" w:rsidP="00FE0B0C">
      <w:pPr>
        <w:pStyle w:val="Loendilik"/>
        <w:spacing w:after="0" w:line="240" w:lineRule="auto"/>
        <w:ind w:left="709"/>
        <w:jc w:val="both"/>
        <w:rPr>
          <w:rFonts w:ascii="Times New Roman" w:eastAsia="Times New Roman" w:hAnsi="Times New Roman" w:cs="Times New Roman"/>
          <w:color w:val="000000" w:themeColor="text1"/>
          <w:sz w:val="24"/>
          <w:szCs w:val="24"/>
        </w:rPr>
      </w:pPr>
    </w:p>
    <w:p w14:paraId="70AB4D00" w14:textId="363D8A45" w:rsidR="32E25043" w:rsidRDefault="32E25043" w:rsidP="46BDC1B3">
      <w:pPr>
        <w:spacing w:after="0" w:line="240" w:lineRule="auto"/>
        <w:jc w:val="both"/>
      </w:pPr>
      <w:r w:rsidRPr="46BDC1B3">
        <w:rPr>
          <w:rFonts w:ascii="Times New Roman" w:eastAsia="Times New Roman" w:hAnsi="Times New Roman"/>
          <w:color w:val="000000" w:themeColor="text1"/>
          <w:sz w:val="24"/>
          <w:szCs w:val="24"/>
        </w:rPr>
        <w:t xml:space="preserve"> </w:t>
      </w:r>
    </w:p>
    <w:p w14:paraId="6C710CEB" w14:textId="3E6F4B38"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lastRenderedPageBreak/>
        <w:t>LEPINGU DOKUMENDID</w:t>
      </w:r>
    </w:p>
    <w:p w14:paraId="6352D2B5" w14:textId="33200FD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dokumendid koosnevad lepingust ja lepingu lisadest.</w:t>
      </w:r>
    </w:p>
    <w:p w14:paraId="75BAA408" w14:textId="77777777" w:rsidR="00AF09FC" w:rsidRPr="00AF09FC" w:rsidRDefault="32E25043" w:rsidP="00AF09FC">
      <w:pPr>
        <w:pStyle w:val="Loendilik"/>
        <w:numPr>
          <w:ilvl w:val="1"/>
          <w:numId w:val="4"/>
        </w:numPr>
        <w:ind w:left="709" w:hanging="709"/>
        <w:jc w:val="both"/>
        <w:rPr>
          <w:rFonts w:ascii="Times New Roman" w:eastAsia="Times New Roman" w:hAnsi="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Lepingu dokumendiks loetakse ka liiklusregistri andmevahetusteenuse spetsifikatsioonis toodud teenuse kirjeldust ja AVP hinnastamise poliitikat, </w:t>
      </w:r>
      <w:r w:rsidR="00AF09FC" w:rsidRPr="00AF09FC">
        <w:rPr>
          <w:rFonts w:ascii="Times New Roman" w:eastAsia="Times New Roman" w:hAnsi="Times New Roman"/>
          <w:color w:val="000000" w:themeColor="text1"/>
          <w:sz w:val="24"/>
          <w:szCs w:val="24"/>
        </w:rPr>
        <w:t xml:space="preserve">mida on kirjeldatud lepingu hinnakirjaga samal valdaja veebilehel. </w:t>
      </w:r>
    </w:p>
    <w:p w14:paraId="07AD835E" w14:textId="1EFA881C"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juhinduvad lepingu täitmisel lisaks lepingule ja selle lisadele ka Eesti Vabariigis kehtivatest õigusaktidest, eeskirjadest ja standarditest ning vajadusel muudest vastava valdkonna tehnilistest dokumentidest.</w:t>
      </w:r>
    </w:p>
    <w:p w14:paraId="699FA816" w14:textId="5C64F5F9" w:rsidR="32E25043" w:rsidRDefault="32E25043" w:rsidP="46BDC1B3">
      <w:pPr>
        <w:spacing w:after="0" w:line="240" w:lineRule="auto"/>
        <w:ind w:left="709"/>
        <w:jc w:val="both"/>
      </w:pPr>
      <w:r w:rsidRPr="46BDC1B3">
        <w:rPr>
          <w:rFonts w:ascii="Times New Roman" w:eastAsia="Times New Roman" w:hAnsi="Times New Roman"/>
          <w:color w:val="000000" w:themeColor="text1"/>
          <w:sz w:val="24"/>
          <w:szCs w:val="24"/>
        </w:rPr>
        <w:t xml:space="preserve"> </w:t>
      </w:r>
    </w:p>
    <w:p w14:paraId="7964472C" w14:textId="6F7AC384"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POOLTEVAHELISED TEATED</w:t>
      </w:r>
    </w:p>
    <w:p w14:paraId="3B73BDEB" w14:textId="42886B9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Pooltevahelised lepinguga seotud teated peavad olema esitatud kirjalikus vormis, välja arvatud juhtudel, kui sellised teated on informatsioonilise iseloomuga, mille edastamisel teisele poolele ei ole õiguslikke tagajärgi, või lepingus sätestatud juhtudel.</w:t>
      </w:r>
    </w:p>
    <w:p w14:paraId="56662775" w14:textId="6FD3DD6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Teade loetakse teise poole poolt kättesaaduks:</w:t>
      </w:r>
    </w:p>
    <w:p w14:paraId="6F57FDA7" w14:textId="3154EDE0"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teate edastamisele järgneval tööpäeval, kui teade on edastatud teisele poolele e-posti teel;</w:t>
      </w:r>
    </w:p>
    <w:p w14:paraId="4FAEDD61" w14:textId="70FD8B67" w:rsidR="32E25043" w:rsidRDefault="32E25043" w:rsidP="46BDC1B3">
      <w:pPr>
        <w:pStyle w:val="Loendilik"/>
        <w:numPr>
          <w:ilvl w:val="2"/>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alates postitamise päevast kolme tööpäeva jooksul, kui teade on saadetud postiasutuse poolt tähitud kirjaga teise poole poolt näidatud aadressil.</w:t>
      </w:r>
    </w:p>
    <w:p w14:paraId="08270B32" w14:textId="3152F1F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Informatsioonilist teadet võib edastada telefoni teel.</w:t>
      </w:r>
    </w:p>
    <w:p w14:paraId="0279ED6B" w14:textId="05BB57C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15CA61F5" w14:textId="665C799B"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KONFIDENTSIAALSUS</w:t>
      </w:r>
    </w:p>
    <w:p w14:paraId="7B190EAF" w14:textId="767D44E3"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sisu on avalik teave.</w:t>
      </w:r>
    </w:p>
    <w:p w14:paraId="647DEAB6" w14:textId="6C70907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täitmisega seonduvad asjaolud, sealhulgas andmed, on juurdepääsupiiranguga teave ja seda ei ole pooltel õigust avaldada kolmandatele isikutele ilma teise poole kirjaliku nõusolekuta.</w:t>
      </w:r>
    </w:p>
    <w:p w14:paraId="3E301AF5" w14:textId="1AA6070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Pooled ei avalda teavet, mis on ühe poole poolt tunnistatud konfidentsiaalseks, lepinguvälistele isikutele. Kumbki pool ei kasuta konfidentsiaalset teavet muul põhjusel kui lepingust tuleneva kohustuse täitmiseks, välja arvatud juhul, kui pooled on kirjalikult kokku leppinud teisiti või avalikustamise nõue tuleneb õigusaktist või kohtu antud korraldusest.</w:t>
      </w:r>
    </w:p>
    <w:p w14:paraId="6D62C092" w14:textId="5426D8A8"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Juhul, kui pool peab teatud lepingu alusel vahetatavat teavet konfidentsiaalseks, peab ta sellest teist poolt kirjalikult teavitama.</w:t>
      </w:r>
    </w:p>
    <w:p w14:paraId="73FF7C40" w14:textId="0EB9944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punktis 9.3 nimetatud konfidentsiaalsuskohustus kehtib ka pärast lepingu lõppemist kümne aasta jooksul, välja arvatud juhul, kui pool nõustub vabastama teise poole tema konfidentsiaalsuskohustusest varem.</w:t>
      </w:r>
    </w:p>
    <w:p w14:paraId="7599FF28" w14:textId="55092161"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1F6BED96" w14:textId="48F5FE34"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MUUTMINE JA VÕIMALIKE VAIDLUSTE LAHENDAMINE</w:t>
      </w:r>
    </w:p>
    <w:p w14:paraId="464EEF7F" w14:textId="5A69E29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Lepingut võib muuta poolte kokkuleppel. Lepingu muudatused, mis ei ole vormistatud lepinguga samas vormis, on tühised, kui lepingust ei tulene teisiti. Lepingu muudatused tuleb vormistada lepingu lisana.</w:t>
      </w:r>
    </w:p>
    <w:p w14:paraId="05E12D0E" w14:textId="388C7B1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Valdaja võib lepingut muuta ühepoolselt juhul, kui see on vajalik tulenevalt õigusakti sätte muutumisest või kui on vajalik teenuse maksumuse muutmine. Lepingu ühepoolsest muutmisest kohustub valdaja kasutajat ette teavitama vähemalt 30 päeva. Kasutaja võib nimetatud teate saamisest arvates kahe nädala jooksul lepingu korraliselt üles öelda. Kui kasutaja valdaja poolt esitatud lepingu ühepoolse muutmise teatele ei vasta, loetakse ta lepingu muutmisega nõustunuks. </w:t>
      </w:r>
    </w:p>
    <w:p w14:paraId="6B0EEE8C" w14:textId="4EEB0D7D"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muudatused jõustuvad pärast poolte allkirjastamist või muul lepingus sätestatud juhul.</w:t>
      </w:r>
    </w:p>
    <w:p w14:paraId="62EDCBDB" w14:textId="79CCB21F"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Pooled kohustuvad rakendama kõiki kohaseid meetmeid, et lahendada lepingust tulenevad vaidlusküsimused läbirääkimiste teel, mitte kahjustades seejuures poolte </w:t>
      </w:r>
      <w:r w:rsidRPr="46BDC1B3">
        <w:rPr>
          <w:rFonts w:ascii="Times New Roman" w:eastAsia="Times New Roman" w:hAnsi="Times New Roman" w:cs="Times New Roman"/>
          <w:color w:val="000000" w:themeColor="text1"/>
          <w:sz w:val="24"/>
          <w:szCs w:val="24"/>
        </w:rPr>
        <w:lastRenderedPageBreak/>
        <w:t>lepingust ja seadusest tulenevaid õigusi ega huve. Kui kokkulepet nimetatud viisil ei saavutata, lahendatakse kõik lepingust tulenevad vaidlused Eesti Vabariigi õigusaktide kohaselt valdaja asukohajärgses kohtus, kui pooled ei lepi kokku teisiti.</w:t>
      </w:r>
    </w:p>
    <w:p w14:paraId="4301F8BE" w14:textId="2E457020"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5835E00E" w14:textId="49831E0A"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LEPINGU KEHTIVUS</w:t>
      </w:r>
    </w:p>
    <w:p w14:paraId="43907E3C" w14:textId="29596C0B"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jõustub selle allkirjastamisel poolte poolt. Pooled on kokku leppinud, et lepingu allkirjastamisega asendatakse kõik poolte vahel sõlmitud andmevahetuslepingud selle lepinguga ja seni sõlmitud andmevahetuslepingud loetakse lõppenuks.</w:t>
      </w:r>
    </w:p>
    <w:p w14:paraId="73A28E3B" w14:textId="38F94BB0"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on sõlmitud tähtajaga üks aasta. Tähtaeg hakkab kulgema lepingu jõustumisest.</w:t>
      </w:r>
    </w:p>
    <w:p w14:paraId="704869B1" w14:textId="4234F89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Juhul, kui vähemalt 30 päeva enne lepingu punktis 11.2 nimetatud tähtaja lõpu saabumist ei esita üks pool avaldust lepingu lõpetamiseks, pikeneb leping automaatselt üheks aastaks. Pikenemiste arv ei ole piiratud.</w:t>
      </w:r>
    </w:p>
    <w:p w14:paraId="7E0C2018" w14:textId="062189D6"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Poolel on õigus leping erakorraliselt sellest etteteatamata üles öelda mõjuval põhjusel, eelkõige juhul, kui teine pool rikub oluliselt lepingut. Oluliseks lepingu rikkumiseks loetakse muu hulgas, kuid mitte ainult, lepingu tingimuse korduv rikkumine, samuti kasutaja poolt lepingu punktis 4.2 ja 6.1 nimetatud kohustuse rikkumine (sh ühekordne andmete töötlemise nõuete rikkumine).</w:t>
      </w:r>
    </w:p>
    <w:p w14:paraId="239E3655" w14:textId="0243E76A"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 xml:space="preserve">Kui leping on valdaja poolt lepingu tingimuste korduva rikkumise tõttu erakorraliselt ülesse öeldud, siis kasutajaga ja/või tema esindajaga liiklusregistri andmetele juurdepääsu  lepingut kahe aasta jooksul uuesti ei sõlmita. </w:t>
      </w:r>
    </w:p>
    <w:p w14:paraId="784BC223" w14:textId="2CE3A2A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Pooltel on õigus leping igal ajal korraliselt üles öelda, teatades sellest teisele poolele vähemalt 30 päeva ette.</w:t>
      </w:r>
    </w:p>
    <w:p w14:paraId="29D3A03B" w14:textId="467A87A2"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Kui mõni lepingu punkt osutub tulevikus täielikult või osaliselt kehtetuks või mittetäidetavaks, jääb leping muus osas kehtivaks.</w:t>
      </w:r>
    </w:p>
    <w:p w14:paraId="793EC45A" w14:textId="3D526CB7"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 kohta käivate õigusaktide muutumisel muudetakse vajadusel ka lepingut ja selle lisasid.</w:t>
      </w:r>
    </w:p>
    <w:p w14:paraId="557B275A" w14:textId="42D687D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w:t>
      </w:r>
    </w:p>
    <w:p w14:paraId="34D33D79" w14:textId="1F27F03C" w:rsidR="32E25043" w:rsidRDefault="32E25043" w:rsidP="46BDC1B3">
      <w:pPr>
        <w:spacing w:after="0" w:line="240" w:lineRule="auto"/>
        <w:ind w:left="709" w:hanging="709"/>
        <w:jc w:val="both"/>
      </w:pPr>
      <w:r w:rsidRPr="46BDC1B3">
        <w:rPr>
          <w:rFonts w:ascii="Times New Roman" w:eastAsia="Times New Roman" w:hAnsi="Times New Roman"/>
          <w:color w:val="000000" w:themeColor="text1"/>
          <w:sz w:val="24"/>
          <w:szCs w:val="24"/>
        </w:rPr>
        <w:t xml:space="preserve"> </w:t>
      </w:r>
    </w:p>
    <w:p w14:paraId="03C64E4D" w14:textId="3AAD7AA8" w:rsidR="32E25043" w:rsidRPr="00EC11C5"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 xml:space="preserve">POOLTE </w:t>
      </w:r>
      <w:r w:rsidRPr="00EC11C5">
        <w:rPr>
          <w:rFonts w:ascii="Times New Roman" w:eastAsia="Times New Roman" w:hAnsi="Times New Roman" w:cs="Times New Roman"/>
          <w:b/>
          <w:bCs/>
          <w:color w:val="000000" w:themeColor="text1"/>
          <w:sz w:val="24"/>
          <w:szCs w:val="24"/>
        </w:rPr>
        <w:t>KONTAKTISIKUD</w:t>
      </w:r>
    </w:p>
    <w:p w14:paraId="2BA524A5" w14:textId="1225183C" w:rsidR="32E25043" w:rsidRPr="00EC11C5"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00EC11C5">
        <w:rPr>
          <w:rFonts w:ascii="Times New Roman" w:eastAsia="Times New Roman" w:hAnsi="Times New Roman" w:cs="Times New Roman"/>
          <w:sz w:val="24"/>
          <w:szCs w:val="24"/>
        </w:rPr>
        <w:t xml:space="preserve">Valdaja kontaktisik: Martin Tubalkain, tel: 5981 7141, e-post: </w:t>
      </w:r>
      <w:hyperlink r:id="rId14">
        <w:r w:rsidRPr="00EC11C5">
          <w:rPr>
            <w:rStyle w:val="Hperlink"/>
            <w:rFonts w:ascii="Times New Roman" w:eastAsia="Times New Roman" w:hAnsi="Times New Roman" w:cs="Times New Roman"/>
            <w:color w:val="0563C1"/>
            <w:sz w:val="24"/>
            <w:szCs w:val="24"/>
          </w:rPr>
          <w:t>martin.tubalkain@transpordiamet.ee</w:t>
        </w:r>
      </w:hyperlink>
      <w:r w:rsidRPr="00EC11C5">
        <w:rPr>
          <w:rFonts w:ascii="Times New Roman" w:eastAsia="Times New Roman" w:hAnsi="Times New Roman" w:cs="Times New Roman"/>
          <w:sz w:val="24"/>
          <w:szCs w:val="24"/>
        </w:rPr>
        <w:t xml:space="preserve">  </w:t>
      </w:r>
    </w:p>
    <w:p w14:paraId="34B294A5" w14:textId="272F8B8F" w:rsidR="32E25043" w:rsidRPr="00EC11C5"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 kontaktisik</w:t>
      </w:r>
      <w:r w:rsidR="00EC11C5" w:rsidRPr="005F0D47">
        <w:rPr>
          <w:rFonts w:ascii="Times New Roman" w:hAnsi="Times New Roman" w:cs="Times New Roman"/>
          <w:sz w:val="24"/>
        </w:rPr>
        <w:t xml:space="preserve">: </w:t>
      </w:r>
      <w:sdt>
        <w:sdtPr>
          <w:rPr>
            <w:rFonts w:ascii="Times New Roman" w:hAnsi="Times New Roman" w:cs="Times New Roman"/>
            <w:sz w:val="24"/>
          </w:rPr>
          <w:id w:val="-1451557003"/>
          <w:placeholder>
            <w:docPart w:val="560FBF68214347F7B467A4CF374F8FB8"/>
          </w:placeholder>
        </w:sdtPr>
        <w:sdtEndPr/>
        <w:sdtContent>
          <w:r w:rsidR="001F0838" w:rsidRPr="001F0838">
            <w:rPr>
              <w:rFonts w:ascii="Times New Roman" w:hAnsi="Times New Roman" w:cs="Times New Roman"/>
              <w:sz w:val="24"/>
            </w:rPr>
            <w:t>Danel Niinemäe</w:t>
          </w:r>
        </w:sdtContent>
      </w:sdt>
      <w:r w:rsidR="00EC11C5" w:rsidRPr="005F0D47">
        <w:rPr>
          <w:rFonts w:ascii="Times New Roman" w:hAnsi="Times New Roman" w:cs="Times New Roman"/>
          <w:sz w:val="24"/>
        </w:rPr>
        <w:t xml:space="preserve">, tel: </w:t>
      </w:r>
      <w:sdt>
        <w:sdtPr>
          <w:rPr>
            <w:rFonts w:ascii="Times New Roman" w:hAnsi="Times New Roman" w:cs="Times New Roman"/>
            <w:sz w:val="24"/>
          </w:rPr>
          <w:id w:val="-1110813961"/>
          <w:placeholder>
            <w:docPart w:val="153B2C2298BE4DAD8BFF0FBC63102676"/>
          </w:placeholder>
        </w:sdtPr>
        <w:sdtEndPr/>
        <w:sdtContent>
          <w:r w:rsidR="001F0838" w:rsidRPr="001F0838">
            <w:rPr>
              <w:rFonts w:ascii="Times New Roman" w:hAnsi="Times New Roman" w:cs="Times New Roman"/>
              <w:sz w:val="24"/>
            </w:rPr>
            <w:t>521</w:t>
          </w:r>
          <w:r w:rsidR="001F0838">
            <w:rPr>
              <w:rFonts w:ascii="Times New Roman" w:hAnsi="Times New Roman" w:cs="Times New Roman"/>
              <w:sz w:val="24"/>
            </w:rPr>
            <w:t xml:space="preserve"> </w:t>
          </w:r>
          <w:r w:rsidR="001F0838" w:rsidRPr="001F0838">
            <w:rPr>
              <w:rFonts w:ascii="Times New Roman" w:hAnsi="Times New Roman" w:cs="Times New Roman"/>
              <w:sz w:val="24"/>
            </w:rPr>
            <w:t>9313</w:t>
          </w:r>
        </w:sdtContent>
      </w:sdt>
      <w:r w:rsidR="00EC11C5" w:rsidRPr="005F0D47">
        <w:rPr>
          <w:rFonts w:ascii="Times New Roman" w:hAnsi="Times New Roman" w:cs="Times New Roman"/>
          <w:sz w:val="24"/>
        </w:rPr>
        <w:t xml:space="preserve">, e-post: </w:t>
      </w:r>
      <w:sdt>
        <w:sdtPr>
          <w:rPr>
            <w:rFonts w:ascii="Times New Roman" w:hAnsi="Times New Roman" w:cs="Times New Roman"/>
            <w:sz w:val="24"/>
          </w:rPr>
          <w:id w:val="-1612814617"/>
          <w:placeholder>
            <w:docPart w:val="1EC8FD1FDE6C4F94916412218D3BFE66"/>
          </w:placeholder>
        </w:sdtPr>
        <w:sdtEndPr/>
        <w:sdtContent>
          <w:hyperlink r:id="rId15" w:history="1">
            <w:r w:rsidR="001F0838" w:rsidRPr="0091122C">
              <w:rPr>
                <w:rStyle w:val="Hperlink"/>
                <w:rFonts w:ascii="Times New Roman" w:hAnsi="Times New Roman"/>
                <w:sz w:val="24"/>
              </w:rPr>
              <w:t>danel.niinemae@fs.ee</w:t>
            </w:r>
          </w:hyperlink>
          <w:r w:rsidR="001F0838">
            <w:rPr>
              <w:rFonts w:ascii="Times New Roman" w:hAnsi="Times New Roman"/>
              <w:sz w:val="24"/>
            </w:rPr>
            <w:t xml:space="preserve"> </w:t>
          </w:r>
        </w:sdtContent>
      </w:sdt>
    </w:p>
    <w:p w14:paraId="1DC1CB44" w14:textId="234091C9" w:rsidR="32E25043" w:rsidRDefault="32E25043" w:rsidP="46BDC1B3">
      <w:pPr>
        <w:spacing w:after="0" w:line="240" w:lineRule="auto"/>
        <w:ind w:left="709" w:hanging="1"/>
        <w:jc w:val="both"/>
      </w:pPr>
      <w:r w:rsidRPr="46BDC1B3">
        <w:rPr>
          <w:rFonts w:ascii="Times New Roman" w:eastAsia="Times New Roman" w:hAnsi="Times New Roman"/>
          <w:color w:val="000000" w:themeColor="text1"/>
          <w:sz w:val="24"/>
          <w:szCs w:val="24"/>
        </w:rPr>
        <w:t xml:space="preserve"> </w:t>
      </w:r>
    </w:p>
    <w:p w14:paraId="3D2985DE" w14:textId="1A37C20B" w:rsidR="32E25043" w:rsidRDefault="32E25043" w:rsidP="46BDC1B3">
      <w:pPr>
        <w:pStyle w:val="Loendilik"/>
        <w:numPr>
          <w:ilvl w:val="0"/>
          <w:numId w:val="4"/>
        </w:numPr>
        <w:spacing w:after="0" w:line="240" w:lineRule="auto"/>
        <w:ind w:left="709" w:hanging="709"/>
        <w:jc w:val="both"/>
        <w:rPr>
          <w:rFonts w:ascii="Times New Roman" w:eastAsia="Times New Roman" w:hAnsi="Times New Roman" w:cs="Times New Roman"/>
          <w:b/>
          <w:bCs/>
          <w:color w:val="000000" w:themeColor="text1"/>
          <w:sz w:val="24"/>
          <w:szCs w:val="24"/>
        </w:rPr>
      </w:pPr>
      <w:r w:rsidRPr="46BDC1B3">
        <w:rPr>
          <w:rFonts w:ascii="Times New Roman" w:eastAsia="Times New Roman" w:hAnsi="Times New Roman" w:cs="Times New Roman"/>
          <w:b/>
          <w:bCs/>
          <w:color w:val="000000" w:themeColor="text1"/>
          <w:sz w:val="24"/>
          <w:szCs w:val="24"/>
        </w:rPr>
        <w:t>MUUD TINGIMUSED</w:t>
      </w:r>
    </w:p>
    <w:p w14:paraId="0E9B6DB1" w14:textId="0BFDA545"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Leping on sõlmitud elektroonilises vormis. Leping allkirjastatakse poolte poolt digitaalselt.</w:t>
      </w:r>
    </w:p>
    <w:p w14:paraId="4F67DABF" w14:textId="1C6F43C0"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Pooltevaheline asjaajamiskeel on eesti keel.</w:t>
      </w:r>
    </w:p>
    <w:p w14:paraId="468B354F" w14:textId="6E4CA3FE"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Kõigis küsimustes, mi</w:t>
      </w:r>
      <w:r w:rsidR="004C4A8B">
        <w:rPr>
          <w:rFonts w:ascii="Times New Roman" w:eastAsia="Times New Roman" w:hAnsi="Times New Roman" w:cs="Times New Roman"/>
          <w:color w:val="000000" w:themeColor="text1"/>
          <w:sz w:val="24"/>
          <w:szCs w:val="24"/>
        </w:rPr>
        <w:t>da</w:t>
      </w:r>
      <w:r w:rsidRPr="46BDC1B3">
        <w:rPr>
          <w:rFonts w:ascii="Times New Roman" w:eastAsia="Times New Roman" w:hAnsi="Times New Roman" w:cs="Times New Roman"/>
          <w:color w:val="000000" w:themeColor="text1"/>
          <w:sz w:val="24"/>
          <w:szCs w:val="24"/>
        </w:rPr>
        <w:t xml:space="preserve"> ei ole reguleeritud lepinguga, juhinduvad pooled Eesti Vabariigi õigusaktidest.</w:t>
      </w:r>
    </w:p>
    <w:p w14:paraId="5E726CEA" w14:textId="630D2729" w:rsidR="32E25043" w:rsidRDefault="32E25043" w:rsidP="46BDC1B3">
      <w:pPr>
        <w:pStyle w:val="Loendilik"/>
        <w:numPr>
          <w:ilvl w:val="1"/>
          <w:numId w:val="4"/>
        </w:numPr>
        <w:spacing w:after="0" w:line="240" w:lineRule="auto"/>
        <w:ind w:left="709" w:hanging="709"/>
        <w:jc w:val="both"/>
        <w:rPr>
          <w:rFonts w:ascii="Times New Roman" w:eastAsia="Times New Roman" w:hAnsi="Times New Roman" w:cs="Times New Roman"/>
          <w:color w:val="000000" w:themeColor="text1"/>
          <w:sz w:val="24"/>
          <w:szCs w:val="24"/>
        </w:rPr>
      </w:pPr>
      <w:r w:rsidRPr="46BDC1B3">
        <w:rPr>
          <w:rFonts w:ascii="Times New Roman" w:eastAsia="Times New Roman" w:hAnsi="Times New Roman" w:cs="Times New Roman"/>
          <w:color w:val="000000" w:themeColor="text1"/>
          <w:sz w:val="24"/>
          <w:szCs w:val="24"/>
        </w:rPr>
        <w:t>Poolte esindajad kinnitavad, et neil on kõik õigused ja volitused sõlmida leping esindatava nimel ning nad ei tea ühtegi takistust lepinguga võetud ja selles sätestatud kohustuste täitmiseks.</w:t>
      </w:r>
    </w:p>
    <w:p w14:paraId="09C79650" w14:textId="45AF12F1" w:rsidR="32E25043" w:rsidRDefault="32E25043" w:rsidP="46BDC1B3">
      <w:pPr>
        <w:spacing w:after="0" w:line="240" w:lineRule="auto"/>
        <w:ind w:left="709" w:hanging="1"/>
        <w:jc w:val="both"/>
      </w:pPr>
      <w:r w:rsidRPr="46BDC1B3">
        <w:rPr>
          <w:rFonts w:ascii="Times New Roman" w:eastAsia="Times New Roman" w:hAnsi="Times New Roman"/>
          <w:color w:val="000000" w:themeColor="text1"/>
          <w:sz w:val="24"/>
          <w:szCs w:val="24"/>
        </w:rPr>
        <w:t xml:space="preserve"> </w:t>
      </w:r>
    </w:p>
    <w:p w14:paraId="699D0845" w14:textId="4CBEFC9B" w:rsidR="32E25043" w:rsidRDefault="32E25043" w:rsidP="46BDC1B3">
      <w:pPr>
        <w:spacing w:after="0" w:line="240" w:lineRule="auto"/>
        <w:ind w:left="426"/>
        <w:jc w:val="both"/>
      </w:pPr>
      <w:r w:rsidRPr="46BDC1B3">
        <w:rPr>
          <w:rFonts w:ascii="Times New Roman" w:eastAsia="Times New Roman" w:hAnsi="Times New Roman"/>
          <w:color w:val="000000" w:themeColor="text1"/>
          <w:sz w:val="24"/>
          <w:szCs w:val="24"/>
        </w:rPr>
        <w:t xml:space="preserve">    _____________________</w:t>
      </w:r>
      <w:r>
        <w:tab/>
      </w:r>
      <w:r>
        <w:tab/>
      </w:r>
      <w:r w:rsidRPr="46BDC1B3">
        <w:rPr>
          <w:rFonts w:ascii="Times New Roman" w:eastAsia="Times New Roman" w:hAnsi="Times New Roman"/>
          <w:color w:val="000000" w:themeColor="text1"/>
          <w:sz w:val="24"/>
          <w:szCs w:val="24"/>
        </w:rPr>
        <w:t>_____________________</w:t>
      </w:r>
    </w:p>
    <w:p w14:paraId="47A3EAD9" w14:textId="6F7C26B8" w:rsidR="32E25043" w:rsidRDefault="32E25043" w:rsidP="46BDC1B3">
      <w:pPr>
        <w:spacing w:after="0" w:line="240" w:lineRule="auto"/>
        <w:ind w:left="426"/>
        <w:jc w:val="both"/>
      </w:pPr>
      <w:r w:rsidRPr="46BDC1B3">
        <w:rPr>
          <w:rFonts w:ascii="Times New Roman" w:eastAsia="Times New Roman" w:hAnsi="Times New Roman"/>
          <w:i/>
          <w:iCs/>
          <w:color w:val="808080" w:themeColor="background1" w:themeShade="80"/>
          <w:sz w:val="24"/>
          <w:szCs w:val="24"/>
        </w:rPr>
        <w:t xml:space="preserve">    /digitaalselt allkirjastatud/</w:t>
      </w:r>
      <w:r>
        <w:tab/>
      </w:r>
      <w:r>
        <w:tab/>
      </w:r>
      <w:r w:rsidRPr="46BDC1B3">
        <w:rPr>
          <w:rFonts w:ascii="Times New Roman" w:eastAsia="Times New Roman" w:hAnsi="Times New Roman"/>
          <w:i/>
          <w:iCs/>
          <w:color w:val="808080" w:themeColor="background1" w:themeShade="80"/>
          <w:sz w:val="24"/>
          <w:szCs w:val="24"/>
        </w:rPr>
        <w:t>/digitaalselt allkirjastatud/</w:t>
      </w:r>
    </w:p>
    <w:p w14:paraId="374AEACA" w14:textId="677CCFAF" w:rsidR="32E25043" w:rsidRDefault="32E25043" w:rsidP="46BDC1B3">
      <w:pPr>
        <w:spacing w:after="0" w:line="240" w:lineRule="auto"/>
        <w:jc w:val="right"/>
      </w:pPr>
      <w:r w:rsidRPr="46BDC1B3">
        <w:rPr>
          <w:rFonts w:ascii="Times New Roman" w:eastAsia="Times New Roman" w:hAnsi="Times New Roman"/>
          <w:b/>
          <w:bCs/>
          <w:sz w:val="24"/>
          <w:szCs w:val="24"/>
        </w:rPr>
        <w:t xml:space="preserve"> </w:t>
      </w:r>
    </w:p>
    <w:p w14:paraId="4883DA2A" w14:textId="77777777" w:rsidR="001919BB" w:rsidRDefault="001919BB" w:rsidP="46BDC1B3">
      <w:pPr>
        <w:spacing w:after="0" w:line="240" w:lineRule="auto"/>
        <w:jc w:val="right"/>
        <w:rPr>
          <w:rFonts w:ascii="Times New Roman" w:eastAsia="Times New Roman" w:hAnsi="Times New Roman"/>
          <w:b/>
          <w:bCs/>
          <w:sz w:val="24"/>
          <w:szCs w:val="24"/>
        </w:rPr>
      </w:pPr>
    </w:p>
    <w:p w14:paraId="06255106" w14:textId="4006309D" w:rsidR="32E25043" w:rsidRDefault="32E25043" w:rsidP="46BDC1B3">
      <w:pPr>
        <w:spacing w:after="0" w:line="240" w:lineRule="auto"/>
        <w:jc w:val="right"/>
      </w:pPr>
      <w:r w:rsidRPr="46BDC1B3">
        <w:rPr>
          <w:rFonts w:ascii="Times New Roman" w:eastAsia="Times New Roman" w:hAnsi="Times New Roman"/>
          <w:b/>
          <w:bCs/>
          <w:sz w:val="24"/>
          <w:szCs w:val="24"/>
        </w:rPr>
        <w:lastRenderedPageBreak/>
        <w:t>Liiklusregistri andmetele juurdepääsu lepingu Lisa nr 1</w:t>
      </w:r>
    </w:p>
    <w:p w14:paraId="420260FB" w14:textId="10B88AE1" w:rsidR="32E25043" w:rsidRDefault="32E25043" w:rsidP="46BDC1B3">
      <w:pPr>
        <w:spacing w:after="0" w:line="240" w:lineRule="auto"/>
        <w:ind w:left="360"/>
        <w:jc w:val="both"/>
      </w:pPr>
      <w:r w:rsidRPr="46BDC1B3">
        <w:rPr>
          <w:rFonts w:ascii="Times New Roman" w:eastAsia="Times New Roman" w:hAnsi="Times New Roman"/>
          <w:sz w:val="24"/>
          <w:szCs w:val="24"/>
        </w:rPr>
        <w:t xml:space="preserve"> </w:t>
      </w:r>
    </w:p>
    <w:p w14:paraId="58E440B4" w14:textId="1DEC9E6C" w:rsidR="32E25043" w:rsidRDefault="32E25043" w:rsidP="46BDC1B3">
      <w:pPr>
        <w:spacing w:after="0" w:line="240" w:lineRule="auto"/>
        <w:ind w:left="360"/>
        <w:jc w:val="both"/>
      </w:pPr>
      <w:r w:rsidRPr="46BDC1B3">
        <w:rPr>
          <w:rFonts w:ascii="Times New Roman" w:eastAsia="Times New Roman" w:hAnsi="Times New Roman"/>
          <w:sz w:val="24"/>
          <w:szCs w:val="24"/>
        </w:rPr>
        <w:t xml:space="preserve"> </w:t>
      </w:r>
    </w:p>
    <w:p w14:paraId="7A9108F3" w14:textId="633EB11D" w:rsidR="32E25043" w:rsidRDefault="32E25043" w:rsidP="46BDC1B3">
      <w:pPr>
        <w:spacing w:after="0" w:line="240" w:lineRule="auto"/>
        <w:ind w:left="360"/>
        <w:jc w:val="center"/>
      </w:pPr>
      <w:r w:rsidRPr="46BDC1B3">
        <w:rPr>
          <w:rFonts w:ascii="Times New Roman" w:eastAsia="Times New Roman" w:hAnsi="Times New Roman"/>
          <w:b/>
          <w:bCs/>
          <w:sz w:val="24"/>
          <w:szCs w:val="24"/>
        </w:rPr>
        <w:t>Andmete loetelu</w:t>
      </w:r>
    </w:p>
    <w:p w14:paraId="0FDA7148" w14:textId="3FA27B60" w:rsidR="32E25043" w:rsidRDefault="32E25043" w:rsidP="46BDC1B3">
      <w:pPr>
        <w:spacing w:after="0" w:line="240" w:lineRule="auto"/>
        <w:ind w:left="360"/>
      </w:pPr>
      <w:r w:rsidRPr="46BDC1B3">
        <w:rPr>
          <w:rFonts w:ascii="Times New Roman" w:eastAsia="Times New Roman" w:hAnsi="Times New Roman"/>
          <w:b/>
          <w:bCs/>
          <w:sz w:val="24"/>
          <w:szCs w:val="24"/>
        </w:rPr>
        <w:t xml:space="preserve"> </w:t>
      </w:r>
    </w:p>
    <w:p w14:paraId="4C286421" w14:textId="086FE8C4" w:rsidR="32E25043" w:rsidRDefault="32E25043" w:rsidP="46BDC1B3">
      <w:pPr>
        <w:spacing w:after="0" w:line="240" w:lineRule="auto"/>
        <w:jc w:val="both"/>
      </w:pPr>
      <w:r w:rsidRPr="46BDC1B3">
        <w:rPr>
          <w:rFonts w:ascii="Times New Roman" w:eastAsia="Times New Roman" w:hAnsi="Times New Roman"/>
          <w:sz w:val="24"/>
          <w:szCs w:val="24"/>
        </w:rPr>
        <w:t xml:space="preserve">AVP paketid ja andmegruppidega välja antavate andmete hinnakiri on toodud Transpordiameti kodulehel </w:t>
      </w:r>
      <w:hyperlink r:id="rId16">
        <w:r w:rsidRPr="46BDC1B3">
          <w:rPr>
            <w:rStyle w:val="Hperlink"/>
            <w:rFonts w:ascii="Times New Roman" w:eastAsia="Times New Roman" w:hAnsi="Times New Roman"/>
            <w:color w:val="0563C1"/>
            <w:sz w:val="24"/>
            <w:szCs w:val="24"/>
          </w:rPr>
          <w:t>https://transpordiamet.ee/andmevahetusplatvorm</w:t>
        </w:r>
      </w:hyperlink>
      <w:r w:rsidRPr="46BDC1B3">
        <w:rPr>
          <w:rFonts w:ascii="Times New Roman" w:eastAsia="Times New Roman" w:hAnsi="Times New Roman"/>
          <w:sz w:val="24"/>
          <w:szCs w:val="24"/>
        </w:rPr>
        <w:t xml:space="preserve">.  </w:t>
      </w:r>
    </w:p>
    <w:p w14:paraId="5F3E067C" w14:textId="781A1546" w:rsidR="32E25043" w:rsidRDefault="32E25043" w:rsidP="46BDC1B3">
      <w:pPr>
        <w:spacing w:after="0" w:line="240" w:lineRule="auto"/>
        <w:ind w:left="360"/>
      </w:pPr>
      <w:r w:rsidRPr="46BDC1B3">
        <w:rPr>
          <w:rFonts w:ascii="Times New Roman" w:eastAsia="Times New Roman" w:hAnsi="Times New Roman"/>
          <w:b/>
          <w:bCs/>
          <w:sz w:val="24"/>
          <w:szCs w:val="24"/>
        </w:rPr>
        <w:t xml:space="preserve"> </w:t>
      </w:r>
    </w:p>
    <w:p w14:paraId="204D0175" w14:textId="564EBF89" w:rsidR="32E25043" w:rsidRDefault="32E25043" w:rsidP="46BDC1B3">
      <w:pPr>
        <w:pStyle w:val="Loendilik"/>
        <w:numPr>
          <w:ilvl w:val="3"/>
          <w:numId w:val="5"/>
        </w:numPr>
        <w:spacing w:after="0" w:line="240" w:lineRule="auto"/>
        <w:ind w:left="360"/>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 xml:space="preserve">Kasutaja kasutab lepingu sõlmimisel </w:t>
      </w:r>
      <w:r w:rsidR="00EC11C5" w:rsidRPr="005F0D47">
        <w:rPr>
          <w:rFonts w:ascii="Times New Roman" w:hAnsi="Times New Roman" w:cs="Times New Roman"/>
          <w:sz w:val="24"/>
          <w:szCs w:val="24"/>
        </w:rPr>
        <w:t xml:space="preserve">AVP paketti </w:t>
      </w:r>
      <w:sdt>
        <w:sdtPr>
          <w:rPr>
            <w:rFonts w:ascii="Times New Roman" w:hAnsi="Times New Roman" w:cs="Times New Roman"/>
            <w:sz w:val="24"/>
            <w:szCs w:val="24"/>
          </w:rPr>
          <w:id w:val="1947962635"/>
          <w:placeholder>
            <w:docPart w:val="30D27ECFA81B4EF9AC6536D96B02B8B6"/>
          </w:placeholder>
          <w:comboBox>
            <w:listItem w:value="Valige üksus."/>
            <w:listItem w:displayText="Pakett 1" w:value="Pakett 1"/>
            <w:listItem w:displayText="Pakett 2" w:value="Pakett 2"/>
            <w:listItem w:displayText="Pakett 3" w:value="Pakett 3"/>
            <w:listItem w:displayText="Pakett kohandatud" w:value="Pakett kohandatud"/>
          </w:comboBox>
        </w:sdtPr>
        <w:sdtEndPr/>
        <w:sdtContent>
          <w:r w:rsidR="000B3A23">
            <w:rPr>
              <w:rFonts w:ascii="Times New Roman" w:hAnsi="Times New Roman" w:cs="Times New Roman"/>
              <w:sz w:val="24"/>
              <w:szCs w:val="24"/>
            </w:rPr>
            <w:t>Pakett 2</w:t>
          </w:r>
        </w:sdtContent>
      </w:sdt>
      <w:r w:rsidR="00B409D0" w:rsidRPr="005F0D47">
        <w:rPr>
          <w:rFonts w:ascii="Times New Roman" w:hAnsi="Times New Roman" w:cs="Times New Roman"/>
          <w:sz w:val="24"/>
          <w:szCs w:val="24"/>
        </w:rPr>
        <w:t xml:space="preserve">.  </w:t>
      </w:r>
    </w:p>
    <w:p w14:paraId="3BC12A21" w14:textId="089914C6" w:rsidR="32E25043" w:rsidRDefault="32E25043" w:rsidP="46BDC1B3">
      <w:pPr>
        <w:pStyle w:val="Loendilik"/>
        <w:numPr>
          <w:ilvl w:val="3"/>
          <w:numId w:val="5"/>
        </w:numPr>
        <w:spacing w:after="0" w:line="240" w:lineRule="auto"/>
        <w:ind w:left="360"/>
        <w:rPr>
          <w:rFonts w:ascii="Times New Roman" w:eastAsia="Times New Roman" w:hAnsi="Times New Roman" w:cs="Times New Roman"/>
          <w:sz w:val="24"/>
          <w:szCs w:val="24"/>
        </w:rPr>
      </w:pPr>
      <w:r w:rsidRPr="46BDC1B3">
        <w:rPr>
          <w:rFonts w:ascii="Times New Roman" w:eastAsia="Times New Roman" w:hAnsi="Times New Roman" w:cs="Times New Roman"/>
          <w:sz w:val="24"/>
          <w:szCs w:val="24"/>
        </w:rPr>
        <w:t>Kasutajale võimaldatakse juurdepääs liiklusregistri andmetele sisendite alusel:</w:t>
      </w:r>
    </w:p>
    <w:p w14:paraId="329AD265" w14:textId="49185365" w:rsidR="00C544EF" w:rsidRDefault="00C73042" w:rsidP="00C544EF">
      <w:pPr>
        <w:pStyle w:val="Loendilik"/>
        <w:spacing w:after="0" w:line="240" w:lineRule="auto"/>
      </w:pPr>
      <w:sdt>
        <w:sdtPr>
          <w:rPr>
            <w:rFonts w:ascii="MS Gothic" w:eastAsia="MS Gothic" w:hAnsi="MS Gothic" w:cs="Segoe UI Symbol"/>
            <w:sz w:val="24"/>
            <w:szCs w:val="24"/>
          </w:rPr>
          <w:id w:val="1001016375"/>
          <w14:checkbox>
            <w14:checked w14:val="0"/>
            <w14:checkedState w14:val="2612" w14:font="MS Gothic"/>
            <w14:uncheckedState w14:val="2610" w14:font="MS Gothic"/>
          </w14:checkbox>
        </w:sdtPr>
        <w:sdtEndPr/>
        <w:sdtContent>
          <w:r w:rsidR="00E33846">
            <w:rPr>
              <w:rFonts w:ascii="MS Gothic" w:eastAsia="MS Gothic" w:hAnsi="MS Gothic" w:cs="Segoe UI Symbol" w:hint="eastAsia"/>
              <w:sz w:val="24"/>
              <w:szCs w:val="24"/>
            </w:rPr>
            <w:t>☐</w:t>
          </w:r>
        </w:sdtContent>
      </w:sdt>
      <w:r w:rsidR="00C544EF" w:rsidRPr="00C544EF">
        <w:rPr>
          <w:rFonts w:ascii="Times New Roman" w:eastAsia="Times New Roman" w:hAnsi="Times New Roman"/>
          <w:sz w:val="24"/>
          <w:szCs w:val="24"/>
        </w:rPr>
        <w:t xml:space="preserve"> Sõiduki VIN kood</w:t>
      </w:r>
    </w:p>
    <w:p w14:paraId="78862B07" w14:textId="1D777FF4" w:rsidR="00C544EF" w:rsidRDefault="00C73042" w:rsidP="00C544EF">
      <w:pPr>
        <w:pStyle w:val="Loendilik"/>
        <w:spacing w:after="0" w:line="240" w:lineRule="auto"/>
      </w:pPr>
      <w:sdt>
        <w:sdtPr>
          <w:rPr>
            <w:rFonts w:ascii="MS Gothic" w:eastAsia="MS Gothic" w:hAnsi="MS Gothic"/>
            <w:sz w:val="24"/>
            <w:szCs w:val="24"/>
          </w:rPr>
          <w:id w:val="-161546201"/>
          <w14:checkbox>
            <w14:checked w14:val="1"/>
            <w14:checkedState w14:val="2612" w14:font="MS Gothic"/>
            <w14:uncheckedState w14:val="2610" w14:font="MS Gothic"/>
          </w14:checkbox>
        </w:sdtPr>
        <w:sdtEndPr/>
        <w:sdtContent>
          <w:r w:rsidR="00FE0B0C">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Sõiduki registreerimismärk</w:t>
      </w:r>
    </w:p>
    <w:p w14:paraId="4E2DB08A" w14:textId="77777777" w:rsidR="00C544EF" w:rsidRDefault="00C73042" w:rsidP="00C544EF">
      <w:pPr>
        <w:pStyle w:val="Loendilik"/>
        <w:spacing w:after="0" w:line="240" w:lineRule="auto"/>
      </w:pPr>
      <w:sdt>
        <w:sdtPr>
          <w:rPr>
            <w:rFonts w:ascii="MS Gothic" w:eastAsia="MS Gothic" w:hAnsi="MS Gothic"/>
            <w:sz w:val="24"/>
            <w:szCs w:val="24"/>
          </w:rPr>
          <w:id w:val="-2100857524"/>
          <w14:checkbox>
            <w14:checked w14:val="0"/>
            <w14:checkedState w14:val="2612" w14:font="MS Gothic"/>
            <w14:uncheckedState w14:val="2610" w14:font="MS Gothic"/>
          </w14:checkbox>
        </w:sdtPr>
        <w:sdtEndPr/>
        <w:sdtContent>
          <w:r w:rsidR="00C544EF" w:rsidRPr="00C544EF">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Sõiduki registreerimistunnistuse number </w:t>
      </w:r>
    </w:p>
    <w:p w14:paraId="49DA87DB" w14:textId="77777777" w:rsidR="00C544EF" w:rsidRDefault="00C73042" w:rsidP="00C544EF">
      <w:pPr>
        <w:pStyle w:val="Loendilik"/>
        <w:spacing w:after="0" w:line="240" w:lineRule="auto"/>
      </w:pPr>
      <w:sdt>
        <w:sdtPr>
          <w:rPr>
            <w:rFonts w:ascii="MS Gothic" w:eastAsia="MS Gothic" w:hAnsi="MS Gothic"/>
            <w:sz w:val="24"/>
            <w:szCs w:val="24"/>
          </w:rPr>
          <w:id w:val="574631714"/>
          <w14:checkbox>
            <w14:checked w14:val="0"/>
            <w14:checkedState w14:val="2612" w14:font="MS Gothic"/>
            <w14:uncheckedState w14:val="2610" w14:font="MS Gothic"/>
          </w14:checkbox>
        </w:sdtPr>
        <w:sdtEndPr/>
        <w:sdtContent>
          <w:r w:rsidR="00C544EF" w:rsidRPr="00C544EF">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Perioodi alguse kuupäev </w:t>
      </w:r>
    </w:p>
    <w:p w14:paraId="5F9AC1B6" w14:textId="68DB591C" w:rsidR="00C544EF" w:rsidRDefault="00C73042" w:rsidP="00C544EF">
      <w:pPr>
        <w:pStyle w:val="Loendilik"/>
        <w:spacing w:after="0" w:line="240" w:lineRule="auto"/>
      </w:pPr>
      <w:sdt>
        <w:sdtPr>
          <w:rPr>
            <w:rFonts w:ascii="MS Gothic" w:eastAsia="MS Gothic" w:hAnsi="MS Gothic"/>
            <w:sz w:val="24"/>
            <w:szCs w:val="24"/>
          </w:rPr>
          <w:id w:val="-389962335"/>
          <w14:checkbox>
            <w14:checked w14:val="0"/>
            <w14:checkedState w14:val="2612" w14:font="MS Gothic"/>
            <w14:uncheckedState w14:val="2610" w14:font="MS Gothic"/>
          </w14:checkbox>
        </w:sdtPr>
        <w:sdtEndPr/>
        <w:sdtContent>
          <w:r w:rsidR="00FE0B0C">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Perioodi alguse kuupäev</w:t>
      </w:r>
    </w:p>
    <w:p w14:paraId="096DA816" w14:textId="49C49BF6" w:rsidR="32E25043" w:rsidRDefault="32E25043" w:rsidP="46BDC1B3">
      <w:pPr>
        <w:spacing w:after="0" w:line="240" w:lineRule="auto"/>
        <w:ind w:left="360"/>
      </w:pPr>
      <w:r w:rsidRPr="46BDC1B3">
        <w:rPr>
          <w:rFonts w:ascii="Times New Roman" w:eastAsia="Times New Roman" w:hAnsi="Times New Roman"/>
          <w:sz w:val="24"/>
          <w:szCs w:val="24"/>
        </w:rPr>
        <w:t xml:space="preserve"> </w:t>
      </w:r>
    </w:p>
    <w:p w14:paraId="054BE967" w14:textId="446C0CA7" w:rsidR="32E25043" w:rsidRPr="00B409D0" w:rsidRDefault="32E25043" w:rsidP="46BDC1B3">
      <w:pPr>
        <w:pStyle w:val="Loendilik"/>
        <w:numPr>
          <w:ilvl w:val="3"/>
          <w:numId w:val="5"/>
        </w:numPr>
        <w:spacing w:after="0" w:line="240" w:lineRule="auto"/>
        <w:ind w:left="360"/>
        <w:rPr>
          <w:rFonts w:ascii="Times New Roman" w:eastAsia="Times New Roman" w:hAnsi="Times New Roman" w:cs="Times New Roman"/>
          <w:color w:val="666666"/>
          <w:sz w:val="24"/>
          <w:szCs w:val="24"/>
        </w:rPr>
      </w:pPr>
      <w:r w:rsidRPr="00B409D0">
        <w:rPr>
          <w:rFonts w:ascii="Times New Roman" w:eastAsia="Times New Roman" w:hAnsi="Times New Roman" w:cs="Times New Roman"/>
          <w:sz w:val="24"/>
          <w:szCs w:val="24"/>
        </w:rPr>
        <w:t>Kasutajale avatakse „</w:t>
      </w:r>
      <w:r w:rsidR="00EC11C5" w:rsidRPr="005F0D47">
        <w:rPr>
          <w:rFonts w:ascii="Times New Roman" w:hAnsi="Times New Roman" w:cs="Times New Roman"/>
          <w:sz w:val="24"/>
          <w:szCs w:val="24"/>
        </w:rPr>
        <w:t>andmevahetuspakett</w:t>
      </w:r>
      <w:r w:rsidR="00EC11C5" w:rsidRPr="005F0D47">
        <w:rPr>
          <w:rFonts w:ascii="Times New Roman" w:hAnsi="Times New Roman"/>
          <w:sz w:val="24"/>
          <w:szCs w:val="24"/>
        </w:rPr>
        <w:t xml:space="preserve"> </w:t>
      </w:r>
      <w:sdt>
        <w:sdtPr>
          <w:rPr>
            <w:rFonts w:ascii="Times New Roman" w:hAnsi="Times New Roman"/>
            <w:sz w:val="24"/>
            <w:szCs w:val="24"/>
          </w:rPr>
          <w:id w:val="1978879903"/>
          <w:placeholder>
            <w:docPart w:val="30220C789C1D4371B9E30334599DB2BC"/>
          </w:placeholder>
          <w:comboBox>
            <w:listItem w:value="Valige üksus."/>
            <w:listItem w:displayText="üksikkorras&quot; järgnevad andmegrupid" w:value="üksikkorras&quot; järgnevad andmegrupid"/>
            <w:listItem w:displayText="toimingute kaupa&quot; järgnevad andmegrupid" w:value="toimingute kaupa&quot; järgnevad andmegrupid"/>
            <w:listItem w:displayText="üksikkorras ja toimingute&quot; kaupa järgnevad andmegrupid" w:value="üksikkorras ja toimingute&quot; kaupa järgnevad andmegrupid"/>
          </w:comboBox>
        </w:sdtPr>
        <w:sdtEndPr/>
        <w:sdtContent>
          <w:r w:rsidR="00E33846">
            <w:rPr>
              <w:rFonts w:ascii="Times New Roman" w:hAnsi="Times New Roman"/>
              <w:sz w:val="24"/>
              <w:szCs w:val="24"/>
            </w:rPr>
            <w:t>üksikkorras" järgnev andmegrupp</w:t>
          </w:r>
        </w:sdtContent>
      </w:sdt>
    </w:p>
    <w:p w14:paraId="7FEF78AB" w14:textId="5F94390F" w:rsidR="32E25043" w:rsidRDefault="32E25043" w:rsidP="46BDC1B3">
      <w:pPr>
        <w:spacing w:after="0" w:line="240" w:lineRule="auto"/>
      </w:pPr>
      <w:r w:rsidRPr="46BDC1B3">
        <w:rPr>
          <w:rFonts w:ascii="Times New Roman" w:eastAsia="Times New Roman" w:hAnsi="Times New Roman"/>
          <w:sz w:val="24"/>
          <w:szCs w:val="24"/>
        </w:rPr>
        <w:t xml:space="preserve"> </w:t>
      </w:r>
    </w:p>
    <w:p w14:paraId="3E62C25B" w14:textId="18D3B620" w:rsidR="00C544EF" w:rsidRDefault="00C73042" w:rsidP="00C544EF">
      <w:pPr>
        <w:spacing w:after="0" w:line="240" w:lineRule="auto"/>
        <w:ind w:left="720"/>
      </w:pPr>
      <w:sdt>
        <w:sdtPr>
          <w:rPr>
            <w:rFonts w:ascii="Times New Roman" w:eastAsia="Times New Roman" w:hAnsi="Times New Roman"/>
            <w:sz w:val="24"/>
            <w:szCs w:val="24"/>
          </w:rPr>
          <w:id w:val="1883285738"/>
          <w14:checkbox>
            <w14:checked w14:val="0"/>
            <w14:checkedState w14:val="2612" w14:font="MS Gothic"/>
            <w14:uncheckedState w14:val="2610" w14:font="MS Gothic"/>
          </w14:checkbox>
        </w:sdtPr>
        <w:sdtEndPr/>
        <w:sdtContent>
          <w:r w:rsidR="00E33846">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Sõiduki põhiandmed   </w:t>
      </w:r>
    </w:p>
    <w:p w14:paraId="6DC6EFA1" w14:textId="3A78BA68" w:rsidR="00C544EF" w:rsidRDefault="00C73042" w:rsidP="00C544EF">
      <w:pPr>
        <w:spacing w:after="0" w:line="240" w:lineRule="auto"/>
        <w:ind w:left="720"/>
      </w:pPr>
      <w:sdt>
        <w:sdtPr>
          <w:rPr>
            <w:rFonts w:ascii="Times New Roman" w:eastAsia="Times New Roman" w:hAnsi="Times New Roman"/>
            <w:sz w:val="24"/>
            <w:szCs w:val="24"/>
          </w:rPr>
          <w:id w:val="-1354097648"/>
          <w14:checkbox>
            <w14:checked w14:val="1"/>
            <w14:checkedState w14:val="2612" w14:font="MS Gothic"/>
            <w14:uncheckedState w14:val="2610" w14:font="MS Gothic"/>
          </w14:checkbox>
        </w:sdtPr>
        <w:sdtEndPr/>
        <w:sdtContent>
          <w:r w:rsidR="00FE0B0C">
            <w:rPr>
              <w:rFonts w:ascii="MS Gothic" w:eastAsia="MS Gothic" w:hAnsi="MS Gothic" w:hint="eastAsia"/>
              <w:sz w:val="24"/>
              <w:szCs w:val="24"/>
            </w:rPr>
            <w:t>☒</w:t>
          </w:r>
        </w:sdtContent>
      </w:sdt>
      <w:r w:rsid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 xml:space="preserve">Sõiduki tehnilised andmed   </w:t>
      </w:r>
    </w:p>
    <w:p w14:paraId="03E3D3C6" w14:textId="04ACB168" w:rsidR="00C544EF" w:rsidRPr="00C544EF" w:rsidRDefault="00C73042" w:rsidP="00C544EF">
      <w:pPr>
        <w:spacing w:after="0" w:line="240" w:lineRule="auto"/>
        <w:ind w:left="720"/>
        <w:rPr>
          <w:rFonts w:ascii="Times New Roman" w:eastAsia="Times New Roman" w:hAnsi="Times New Roman"/>
          <w:sz w:val="24"/>
          <w:szCs w:val="24"/>
        </w:rPr>
      </w:pPr>
      <w:sdt>
        <w:sdtPr>
          <w:rPr>
            <w:rFonts w:ascii="Times New Roman" w:eastAsia="Times New Roman" w:hAnsi="Times New Roman"/>
            <w:sz w:val="24"/>
            <w:szCs w:val="24"/>
          </w:rPr>
          <w:id w:val="-845083035"/>
          <w14:checkbox>
            <w14:checked w14:val="0"/>
            <w14:checkedState w14:val="2612" w14:font="MS Gothic"/>
            <w14:uncheckedState w14:val="2610" w14:font="MS Gothic"/>
          </w14:checkbox>
        </w:sdtPr>
        <w:sdtEndPr/>
        <w:sdtContent>
          <w:r w:rsidR="00E33846">
            <w:rPr>
              <w:rFonts w:ascii="MS Gothic" w:eastAsia="MS Gothic" w:hAnsi="MS Gothic" w:hint="eastAsia"/>
              <w:sz w:val="24"/>
              <w:szCs w:val="24"/>
            </w:rPr>
            <w:t>☐</w:t>
          </w:r>
        </w:sdtContent>
      </w:sdt>
      <w:r w:rsidR="00C544EF" w:rsidRP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 xml:space="preserve">Tehnoülevaatus   </w:t>
      </w:r>
    </w:p>
    <w:p w14:paraId="56401624" w14:textId="77777777" w:rsidR="00C544EF" w:rsidRDefault="00C73042" w:rsidP="00C544EF">
      <w:pPr>
        <w:spacing w:after="0" w:line="240" w:lineRule="auto"/>
        <w:ind w:left="720"/>
      </w:pPr>
      <w:sdt>
        <w:sdtPr>
          <w:rPr>
            <w:rFonts w:ascii="Times New Roman" w:eastAsia="Times New Roman" w:hAnsi="Times New Roman"/>
            <w:sz w:val="24"/>
            <w:szCs w:val="24"/>
          </w:rPr>
          <w:id w:val="-1759447293"/>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Pr>
          <w:rFonts w:ascii="Times New Roman" w:eastAsia="Times New Roman" w:hAnsi="Times New Roman"/>
          <w:sz w:val="24"/>
          <w:szCs w:val="24"/>
        </w:rPr>
        <w:t xml:space="preserve"> </w:t>
      </w:r>
      <w:r w:rsidR="00C544EF" w:rsidRPr="46BDC1B3">
        <w:rPr>
          <w:rFonts w:ascii="Times New Roman" w:eastAsia="Times New Roman" w:hAnsi="Times New Roman"/>
          <w:sz w:val="24"/>
          <w:szCs w:val="24"/>
        </w:rPr>
        <w:t>Piirangud</w:t>
      </w:r>
    </w:p>
    <w:p w14:paraId="739E3A4B" w14:textId="77777777" w:rsidR="00C544EF" w:rsidRDefault="00C73042" w:rsidP="00C544EF">
      <w:pPr>
        <w:spacing w:after="0" w:line="240" w:lineRule="auto"/>
        <w:ind w:firstLine="708"/>
      </w:pPr>
      <w:sdt>
        <w:sdtPr>
          <w:rPr>
            <w:rFonts w:ascii="Times New Roman" w:eastAsia="Times New Roman" w:hAnsi="Times New Roman"/>
            <w:sz w:val="24"/>
            <w:szCs w:val="24"/>
          </w:rPr>
          <w:id w:val="663130243"/>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Registreerimise andmed   </w:t>
      </w:r>
    </w:p>
    <w:p w14:paraId="182F3992" w14:textId="77777777" w:rsidR="00C544EF" w:rsidRDefault="00C73042" w:rsidP="00C544EF">
      <w:pPr>
        <w:spacing w:after="0" w:line="240" w:lineRule="auto"/>
        <w:ind w:firstLine="708"/>
      </w:pPr>
      <w:sdt>
        <w:sdtPr>
          <w:rPr>
            <w:rFonts w:ascii="Times New Roman" w:eastAsia="Times New Roman" w:hAnsi="Times New Roman"/>
            <w:sz w:val="24"/>
            <w:szCs w:val="24"/>
          </w:rPr>
          <w:id w:val="1508713929"/>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Valitavad juurdepääsupiiranguga andmed</w:t>
      </w:r>
    </w:p>
    <w:p w14:paraId="66C06649" w14:textId="77777777" w:rsidR="00C544EF" w:rsidRDefault="00C73042" w:rsidP="00C544EF">
      <w:pPr>
        <w:spacing w:after="0" w:line="240" w:lineRule="auto"/>
        <w:ind w:left="708" w:firstLine="708"/>
      </w:pPr>
      <w:sdt>
        <w:sdtPr>
          <w:rPr>
            <w:rFonts w:ascii="Times New Roman" w:eastAsia="Times New Roman" w:hAnsi="Times New Roman"/>
            <w:sz w:val="24"/>
            <w:szCs w:val="24"/>
          </w:rPr>
          <w:id w:val="-1084993634"/>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VIN-kood </w:t>
      </w:r>
    </w:p>
    <w:p w14:paraId="7E20ECF6" w14:textId="77777777" w:rsidR="00C544EF" w:rsidRDefault="00C73042" w:rsidP="00C544EF">
      <w:pPr>
        <w:spacing w:after="0" w:line="240" w:lineRule="auto"/>
        <w:ind w:left="708" w:firstLine="708"/>
      </w:pPr>
      <w:sdt>
        <w:sdtPr>
          <w:rPr>
            <w:rFonts w:ascii="Times New Roman" w:eastAsia="Times New Roman" w:hAnsi="Times New Roman"/>
            <w:sz w:val="24"/>
            <w:szCs w:val="24"/>
          </w:rPr>
          <w:id w:val="1076935445"/>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Registreerimisnumber</w:t>
      </w:r>
    </w:p>
    <w:p w14:paraId="502F8F87" w14:textId="77777777" w:rsidR="00C544EF" w:rsidRDefault="00C73042" w:rsidP="00C544EF">
      <w:pPr>
        <w:spacing w:after="0" w:line="240" w:lineRule="auto"/>
        <w:ind w:left="708" w:firstLine="708"/>
      </w:pPr>
      <w:sdt>
        <w:sdtPr>
          <w:rPr>
            <w:rFonts w:ascii="Times New Roman" w:eastAsia="Times New Roman" w:hAnsi="Times New Roman"/>
            <w:sz w:val="24"/>
            <w:szCs w:val="24"/>
          </w:rPr>
          <w:id w:val="-973214845"/>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Registreerimistunnistuse number</w:t>
      </w:r>
    </w:p>
    <w:p w14:paraId="4BA2191D" w14:textId="77777777" w:rsidR="00C544EF" w:rsidRDefault="00C73042" w:rsidP="00C544EF">
      <w:pPr>
        <w:spacing w:after="0" w:line="240" w:lineRule="auto"/>
        <w:ind w:left="708" w:firstLine="708"/>
      </w:pPr>
      <w:sdt>
        <w:sdtPr>
          <w:rPr>
            <w:rFonts w:ascii="Times New Roman" w:eastAsia="Times New Roman" w:hAnsi="Times New Roman"/>
            <w:sz w:val="24"/>
            <w:szCs w:val="24"/>
          </w:rPr>
          <w:id w:val="-57472870"/>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Registreerimistunnistuse väljastamise kuupäev</w:t>
      </w:r>
    </w:p>
    <w:p w14:paraId="24AA5D08" w14:textId="77777777" w:rsidR="00C544EF" w:rsidRDefault="00C73042" w:rsidP="00C544EF">
      <w:pPr>
        <w:spacing w:after="0" w:line="240" w:lineRule="auto"/>
        <w:ind w:firstLine="708"/>
      </w:pPr>
      <w:sdt>
        <w:sdtPr>
          <w:rPr>
            <w:rFonts w:ascii="Times New Roman" w:eastAsia="Times New Roman" w:hAnsi="Times New Roman"/>
            <w:sz w:val="24"/>
            <w:szCs w:val="24"/>
          </w:rPr>
          <w:id w:val="2098136362"/>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Toimingupõhised sõidukiandmed   </w:t>
      </w:r>
    </w:p>
    <w:p w14:paraId="36BFBA2C" w14:textId="77777777" w:rsidR="00C544EF" w:rsidRDefault="00C73042" w:rsidP="00C544EF">
      <w:pPr>
        <w:spacing w:after="0" w:line="240" w:lineRule="auto"/>
        <w:ind w:firstLine="708"/>
      </w:pPr>
      <w:sdt>
        <w:sdtPr>
          <w:rPr>
            <w:rFonts w:ascii="Times New Roman" w:eastAsia="Times New Roman" w:hAnsi="Times New Roman"/>
            <w:sz w:val="24"/>
            <w:szCs w:val="24"/>
          </w:rPr>
          <w:id w:val="-1089991789"/>
          <w14:checkbox>
            <w14:checked w14:val="0"/>
            <w14:checkedState w14:val="2612" w14:font="MS Gothic"/>
            <w14:uncheckedState w14:val="2610" w14:font="MS Gothic"/>
          </w14:checkbox>
        </w:sdtPr>
        <w:sdtEndPr/>
        <w:sdtContent>
          <w:r w:rsidR="00C544EF">
            <w:rPr>
              <w:rFonts w:ascii="MS Gothic" w:eastAsia="MS Gothic" w:hAnsi="MS Gothic" w:hint="eastAsia"/>
              <w:sz w:val="24"/>
              <w:szCs w:val="24"/>
            </w:rPr>
            <w:t>☐</w:t>
          </w:r>
        </w:sdtContent>
      </w:sdt>
      <w:r w:rsidR="00C544EF" w:rsidRPr="46BDC1B3">
        <w:rPr>
          <w:rFonts w:ascii="Times New Roman" w:eastAsia="Times New Roman" w:hAnsi="Times New Roman"/>
          <w:sz w:val="24"/>
          <w:szCs w:val="24"/>
        </w:rPr>
        <w:t xml:space="preserve"> Toimingupõhised sõidukiga seotud isikute andmed</w:t>
      </w:r>
    </w:p>
    <w:p w14:paraId="50CBE435" w14:textId="24AC4F6E" w:rsidR="46BDC1B3" w:rsidRDefault="46BDC1B3" w:rsidP="46BDC1B3">
      <w:pPr>
        <w:spacing w:after="0" w:line="240" w:lineRule="auto"/>
        <w:ind w:firstLine="708"/>
        <w:rPr>
          <w:rFonts w:ascii="Times New Roman" w:eastAsia="MS Gothic" w:hAnsi="Times New Roman"/>
          <w:sz w:val="24"/>
          <w:szCs w:val="24"/>
        </w:rPr>
      </w:pPr>
    </w:p>
    <w:sectPr w:rsidR="46BDC1B3" w:rsidSect="00EE5AC0">
      <w:headerReference w:type="default" r:id="rId17"/>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CD96B" w14:textId="77777777" w:rsidR="00C73042" w:rsidRDefault="00C73042">
      <w:pPr>
        <w:spacing w:after="0" w:line="240" w:lineRule="auto"/>
      </w:pPr>
      <w:r>
        <w:separator/>
      </w:r>
    </w:p>
  </w:endnote>
  <w:endnote w:type="continuationSeparator" w:id="0">
    <w:p w14:paraId="5F72DC4E" w14:textId="77777777" w:rsidR="00C73042" w:rsidRDefault="00C73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1068DDB" w14:paraId="4A8CEF67" w14:textId="77777777" w:rsidTr="11068DDB">
      <w:trPr>
        <w:trHeight w:val="300"/>
      </w:trPr>
      <w:tc>
        <w:tcPr>
          <w:tcW w:w="3020" w:type="dxa"/>
        </w:tcPr>
        <w:p w14:paraId="7C3BDEE2" w14:textId="76964980" w:rsidR="11068DDB" w:rsidRDefault="11068DDB" w:rsidP="11068DDB">
          <w:pPr>
            <w:pStyle w:val="Pis"/>
            <w:ind w:left="-115"/>
          </w:pPr>
        </w:p>
      </w:tc>
      <w:tc>
        <w:tcPr>
          <w:tcW w:w="3020" w:type="dxa"/>
        </w:tcPr>
        <w:p w14:paraId="354ECD43" w14:textId="7A87E95A" w:rsidR="11068DDB" w:rsidRDefault="11068DDB" w:rsidP="11068DDB">
          <w:pPr>
            <w:pStyle w:val="Pis"/>
            <w:jc w:val="center"/>
          </w:pPr>
        </w:p>
      </w:tc>
      <w:tc>
        <w:tcPr>
          <w:tcW w:w="3020" w:type="dxa"/>
        </w:tcPr>
        <w:p w14:paraId="3B0A3177" w14:textId="1ACF95B7" w:rsidR="11068DDB" w:rsidRDefault="11068DDB" w:rsidP="11068DDB">
          <w:pPr>
            <w:pStyle w:val="Pis"/>
            <w:ind w:right="-115"/>
            <w:jc w:val="right"/>
          </w:pPr>
        </w:p>
      </w:tc>
    </w:tr>
  </w:tbl>
  <w:p w14:paraId="3DB1A79C" w14:textId="1F5DF391" w:rsidR="11068DDB" w:rsidRDefault="11068DDB" w:rsidP="11068DD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BC2C5" w14:textId="77777777" w:rsidR="00C73042" w:rsidRDefault="00C73042">
      <w:pPr>
        <w:spacing w:after="0" w:line="240" w:lineRule="auto"/>
      </w:pPr>
      <w:r>
        <w:separator/>
      </w:r>
    </w:p>
  </w:footnote>
  <w:footnote w:type="continuationSeparator" w:id="0">
    <w:p w14:paraId="6D22A618" w14:textId="77777777" w:rsidR="00C73042" w:rsidRDefault="00C73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1068DDB" w14:paraId="5453C197" w14:textId="77777777" w:rsidTr="11068DDB">
      <w:trPr>
        <w:trHeight w:val="300"/>
      </w:trPr>
      <w:tc>
        <w:tcPr>
          <w:tcW w:w="3020" w:type="dxa"/>
        </w:tcPr>
        <w:p w14:paraId="31EDCA3C" w14:textId="4F5FBC56" w:rsidR="11068DDB" w:rsidRDefault="11068DDB" w:rsidP="11068DDB">
          <w:pPr>
            <w:pStyle w:val="Pis"/>
            <w:ind w:left="-115"/>
          </w:pPr>
        </w:p>
      </w:tc>
      <w:tc>
        <w:tcPr>
          <w:tcW w:w="3020" w:type="dxa"/>
        </w:tcPr>
        <w:p w14:paraId="545A7F88" w14:textId="678A8BD9" w:rsidR="11068DDB" w:rsidRDefault="11068DDB" w:rsidP="11068DDB">
          <w:pPr>
            <w:pStyle w:val="Pis"/>
            <w:jc w:val="center"/>
          </w:pPr>
        </w:p>
      </w:tc>
      <w:tc>
        <w:tcPr>
          <w:tcW w:w="3020" w:type="dxa"/>
        </w:tcPr>
        <w:p w14:paraId="2F36752E" w14:textId="7B672C17" w:rsidR="11068DDB" w:rsidRDefault="11068DDB" w:rsidP="11068DDB">
          <w:pPr>
            <w:pStyle w:val="Pis"/>
            <w:ind w:right="-115"/>
            <w:jc w:val="right"/>
          </w:pPr>
        </w:p>
      </w:tc>
    </w:tr>
  </w:tbl>
  <w:p w14:paraId="1C10E28A" w14:textId="3F79EC02" w:rsidR="11068DDB" w:rsidRDefault="11068DDB" w:rsidP="11068DDB">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99"/>
    <w:multiLevelType w:val="hybridMultilevel"/>
    <w:tmpl w:val="BF12CF6C"/>
    <w:lvl w:ilvl="0" w:tplc="04250011">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1" w15:restartNumberingAfterBreak="0">
    <w:nsid w:val="084D1DC9"/>
    <w:multiLevelType w:val="hybridMultilevel"/>
    <w:tmpl w:val="A7C8554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 w15:restartNumberingAfterBreak="0">
    <w:nsid w:val="1512E752"/>
    <w:multiLevelType w:val="hybridMultilevel"/>
    <w:tmpl w:val="F220726E"/>
    <w:lvl w:ilvl="0" w:tplc="8028015E">
      <w:start w:val="1"/>
      <w:numFmt w:val="decimal"/>
      <w:lvlText w:val="%1."/>
      <w:lvlJc w:val="left"/>
      <w:pPr>
        <w:ind w:left="720" w:hanging="360"/>
      </w:pPr>
    </w:lvl>
    <w:lvl w:ilvl="1" w:tplc="B76ADBF6">
      <w:start w:val="1"/>
      <w:numFmt w:val="lowerLetter"/>
      <w:lvlText w:val="%2."/>
      <w:lvlJc w:val="left"/>
      <w:pPr>
        <w:ind w:left="1440" w:hanging="360"/>
      </w:pPr>
    </w:lvl>
    <w:lvl w:ilvl="2" w:tplc="02CEDC32">
      <w:start w:val="1"/>
      <w:numFmt w:val="lowerRoman"/>
      <w:lvlText w:val="%3."/>
      <w:lvlJc w:val="right"/>
      <w:pPr>
        <w:ind w:left="2160" w:hanging="180"/>
      </w:pPr>
    </w:lvl>
    <w:lvl w:ilvl="3" w:tplc="FBB2880E">
      <w:start w:val="1"/>
      <w:numFmt w:val="decimal"/>
      <w:lvlText w:val="%4."/>
      <w:lvlJc w:val="left"/>
      <w:pPr>
        <w:ind w:left="2880" w:hanging="360"/>
      </w:pPr>
    </w:lvl>
    <w:lvl w:ilvl="4" w:tplc="1AD24CA2">
      <w:start w:val="1"/>
      <w:numFmt w:val="lowerLetter"/>
      <w:lvlText w:val="%5."/>
      <w:lvlJc w:val="left"/>
      <w:pPr>
        <w:ind w:left="3600" w:hanging="360"/>
      </w:pPr>
    </w:lvl>
    <w:lvl w:ilvl="5" w:tplc="659CA3FA">
      <w:start w:val="1"/>
      <w:numFmt w:val="lowerRoman"/>
      <w:lvlText w:val="%6."/>
      <w:lvlJc w:val="right"/>
      <w:pPr>
        <w:ind w:left="4320" w:hanging="180"/>
      </w:pPr>
    </w:lvl>
    <w:lvl w:ilvl="6" w:tplc="23083C80">
      <w:start w:val="1"/>
      <w:numFmt w:val="decimal"/>
      <w:lvlText w:val="%7."/>
      <w:lvlJc w:val="left"/>
      <w:pPr>
        <w:ind w:left="5040" w:hanging="360"/>
      </w:pPr>
    </w:lvl>
    <w:lvl w:ilvl="7" w:tplc="743ECBD8">
      <w:start w:val="1"/>
      <w:numFmt w:val="lowerLetter"/>
      <w:lvlText w:val="%8."/>
      <w:lvlJc w:val="left"/>
      <w:pPr>
        <w:ind w:left="5760" w:hanging="360"/>
      </w:pPr>
    </w:lvl>
    <w:lvl w:ilvl="8" w:tplc="B84EF612">
      <w:start w:val="1"/>
      <w:numFmt w:val="lowerRoman"/>
      <w:lvlText w:val="%9."/>
      <w:lvlJc w:val="right"/>
      <w:pPr>
        <w:ind w:left="6480" w:hanging="180"/>
      </w:pPr>
    </w:lvl>
  </w:abstractNum>
  <w:abstractNum w:abstractNumId="3" w15:restartNumberingAfterBreak="0">
    <w:nsid w:val="1DD93F47"/>
    <w:multiLevelType w:val="hybridMultilevel"/>
    <w:tmpl w:val="97762750"/>
    <w:lvl w:ilvl="0" w:tplc="7EA06144">
      <w:start w:val="9"/>
      <w:numFmt w:val="bullet"/>
      <w:lvlText w:val="–"/>
      <w:lvlJc w:val="left"/>
      <w:pPr>
        <w:ind w:left="360" w:hanging="360"/>
      </w:pPr>
      <w:rPr>
        <w:rFonts w:ascii="Times New Roman" w:eastAsia="Calibri"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4" w15:restartNumberingAfterBreak="0">
    <w:nsid w:val="1F801D18"/>
    <w:multiLevelType w:val="hybridMultilevel"/>
    <w:tmpl w:val="7A884384"/>
    <w:lvl w:ilvl="0" w:tplc="874877E0">
      <w:start w:val="1"/>
      <w:numFmt w:val="decimal"/>
      <w:lvlText w:val="%1."/>
      <w:lvlJc w:val="left"/>
      <w:pPr>
        <w:ind w:left="360" w:hanging="360"/>
      </w:pPr>
      <w:rPr>
        <w:b/>
      </w:r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5" w15:restartNumberingAfterBreak="0">
    <w:nsid w:val="273E1CF6"/>
    <w:multiLevelType w:val="multilevel"/>
    <w:tmpl w:val="88E65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AE6120"/>
    <w:multiLevelType w:val="hybridMultilevel"/>
    <w:tmpl w:val="97D2E7F0"/>
    <w:lvl w:ilvl="0" w:tplc="FFFFFFFF">
      <w:start w:val="1"/>
      <w:numFmt w:val="decimal"/>
      <w:lvlText w:val="%1."/>
      <w:lvlJc w:val="left"/>
      <w:pPr>
        <w:ind w:left="720" w:hanging="360"/>
      </w:pPr>
      <w:rPr>
        <w:b/>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CA02774"/>
    <w:multiLevelType w:val="hybridMultilevel"/>
    <w:tmpl w:val="7614597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8274207"/>
    <w:multiLevelType w:val="multilevel"/>
    <w:tmpl w:val="80DAA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470ED6"/>
    <w:multiLevelType w:val="hybridMultilevel"/>
    <w:tmpl w:val="B5DE8B46"/>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D383267"/>
    <w:multiLevelType w:val="hybridMultilevel"/>
    <w:tmpl w:val="2492650E"/>
    <w:lvl w:ilvl="0" w:tplc="CBEC90C4">
      <w:start w:val="1"/>
      <w:numFmt w:val="decimal"/>
      <w:lvlText w:val="%1."/>
      <w:lvlJc w:val="left"/>
      <w:pPr>
        <w:ind w:left="720" w:hanging="360"/>
      </w:pPr>
      <w:rPr>
        <w:b/>
      </w:rPr>
    </w:lvl>
    <w:lvl w:ilvl="1" w:tplc="68D07C96">
      <w:start w:val="1"/>
      <w:numFmt w:val="decimal"/>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36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55EF7119"/>
    <w:multiLevelType w:val="hybridMultilevel"/>
    <w:tmpl w:val="171E45CE"/>
    <w:lvl w:ilvl="0" w:tplc="423454EA">
      <w:start w:val="1"/>
      <w:numFmt w:val="decimal"/>
      <w:lvlText w:val="%1."/>
      <w:lvlJc w:val="left"/>
      <w:pPr>
        <w:ind w:left="720" w:hanging="360"/>
      </w:pPr>
    </w:lvl>
    <w:lvl w:ilvl="1" w:tplc="26525F86">
      <w:start w:val="1"/>
      <w:numFmt w:val="lowerLetter"/>
      <w:lvlText w:val="%2."/>
      <w:lvlJc w:val="left"/>
      <w:pPr>
        <w:ind w:left="1440" w:hanging="360"/>
      </w:pPr>
    </w:lvl>
    <w:lvl w:ilvl="2" w:tplc="2B70C8B6">
      <w:start w:val="1"/>
      <w:numFmt w:val="lowerRoman"/>
      <w:lvlText w:val="%3."/>
      <w:lvlJc w:val="right"/>
      <w:pPr>
        <w:ind w:left="2160" w:hanging="180"/>
      </w:pPr>
    </w:lvl>
    <w:lvl w:ilvl="3" w:tplc="7D9EB4B6">
      <w:start w:val="1"/>
      <w:numFmt w:val="decimal"/>
      <w:lvlText w:val="%4."/>
      <w:lvlJc w:val="left"/>
      <w:pPr>
        <w:ind w:left="2880" w:hanging="360"/>
      </w:pPr>
    </w:lvl>
    <w:lvl w:ilvl="4" w:tplc="3C98F7FA">
      <w:start w:val="1"/>
      <w:numFmt w:val="lowerLetter"/>
      <w:lvlText w:val="%5."/>
      <w:lvlJc w:val="left"/>
      <w:pPr>
        <w:ind w:left="3600" w:hanging="360"/>
      </w:pPr>
    </w:lvl>
    <w:lvl w:ilvl="5" w:tplc="E6165D3E">
      <w:start w:val="1"/>
      <w:numFmt w:val="lowerRoman"/>
      <w:lvlText w:val="%6."/>
      <w:lvlJc w:val="right"/>
      <w:pPr>
        <w:ind w:left="4320" w:hanging="180"/>
      </w:pPr>
    </w:lvl>
    <w:lvl w:ilvl="6" w:tplc="85684832">
      <w:start w:val="1"/>
      <w:numFmt w:val="decimal"/>
      <w:lvlText w:val="%7."/>
      <w:lvlJc w:val="left"/>
      <w:pPr>
        <w:ind w:left="5040" w:hanging="360"/>
      </w:pPr>
    </w:lvl>
    <w:lvl w:ilvl="7" w:tplc="F4FC24F4">
      <w:start w:val="1"/>
      <w:numFmt w:val="lowerLetter"/>
      <w:lvlText w:val="%8."/>
      <w:lvlJc w:val="left"/>
      <w:pPr>
        <w:ind w:left="5760" w:hanging="360"/>
      </w:pPr>
    </w:lvl>
    <w:lvl w:ilvl="8" w:tplc="EF726BF0">
      <w:start w:val="1"/>
      <w:numFmt w:val="lowerRoman"/>
      <w:lvlText w:val="%9."/>
      <w:lvlJc w:val="right"/>
      <w:pPr>
        <w:ind w:left="6480" w:hanging="180"/>
      </w:pPr>
    </w:lvl>
  </w:abstractNum>
  <w:abstractNum w:abstractNumId="12" w15:restartNumberingAfterBreak="0">
    <w:nsid w:val="56A00716"/>
    <w:multiLevelType w:val="hybridMultilevel"/>
    <w:tmpl w:val="F9E66F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5DA423F6"/>
    <w:multiLevelType w:val="hybridMultilevel"/>
    <w:tmpl w:val="B8A653D2"/>
    <w:lvl w:ilvl="0" w:tplc="F398CD7E">
      <w:start w:val="1"/>
      <w:numFmt w:val="decimal"/>
      <w:lvlText w:val="–"/>
      <w:lvlJc w:val="left"/>
      <w:pPr>
        <w:ind w:left="720" w:hanging="360"/>
      </w:pPr>
    </w:lvl>
    <w:lvl w:ilvl="1" w:tplc="006EF192">
      <w:start w:val="1"/>
      <w:numFmt w:val="lowerLetter"/>
      <w:lvlText w:val="%2."/>
      <w:lvlJc w:val="left"/>
      <w:pPr>
        <w:ind w:left="1440" w:hanging="360"/>
      </w:pPr>
    </w:lvl>
    <w:lvl w:ilvl="2" w:tplc="ECCA966C">
      <w:start w:val="1"/>
      <w:numFmt w:val="lowerRoman"/>
      <w:lvlText w:val="%3."/>
      <w:lvlJc w:val="right"/>
      <w:pPr>
        <w:ind w:left="2160" w:hanging="180"/>
      </w:pPr>
    </w:lvl>
    <w:lvl w:ilvl="3" w:tplc="56A6B24E">
      <w:start w:val="1"/>
      <w:numFmt w:val="decimal"/>
      <w:lvlText w:val="%4."/>
      <w:lvlJc w:val="left"/>
      <w:pPr>
        <w:ind w:left="2880" w:hanging="360"/>
      </w:pPr>
    </w:lvl>
    <w:lvl w:ilvl="4" w:tplc="CE8C5B92">
      <w:start w:val="1"/>
      <w:numFmt w:val="lowerLetter"/>
      <w:lvlText w:val="%5."/>
      <w:lvlJc w:val="left"/>
      <w:pPr>
        <w:ind w:left="3600" w:hanging="360"/>
      </w:pPr>
    </w:lvl>
    <w:lvl w:ilvl="5" w:tplc="63426436">
      <w:start w:val="1"/>
      <w:numFmt w:val="lowerRoman"/>
      <w:lvlText w:val="%6."/>
      <w:lvlJc w:val="right"/>
      <w:pPr>
        <w:ind w:left="4320" w:hanging="180"/>
      </w:pPr>
    </w:lvl>
    <w:lvl w:ilvl="6" w:tplc="DDA8FE78">
      <w:start w:val="1"/>
      <w:numFmt w:val="decimal"/>
      <w:lvlText w:val="%7."/>
      <w:lvlJc w:val="left"/>
      <w:pPr>
        <w:ind w:left="5040" w:hanging="360"/>
      </w:pPr>
    </w:lvl>
    <w:lvl w:ilvl="7" w:tplc="D1CC10FC">
      <w:start w:val="1"/>
      <w:numFmt w:val="lowerLetter"/>
      <w:lvlText w:val="%8."/>
      <w:lvlJc w:val="left"/>
      <w:pPr>
        <w:ind w:left="5760" w:hanging="360"/>
      </w:pPr>
    </w:lvl>
    <w:lvl w:ilvl="8" w:tplc="FB1882CE">
      <w:start w:val="1"/>
      <w:numFmt w:val="lowerRoman"/>
      <w:lvlText w:val="%9."/>
      <w:lvlJc w:val="right"/>
      <w:pPr>
        <w:ind w:left="6480" w:hanging="180"/>
      </w:pPr>
    </w:lvl>
  </w:abstractNum>
  <w:abstractNum w:abstractNumId="14" w15:restartNumberingAfterBreak="0">
    <w:nsid w:val="626A5218"/>
    <w:multiLevelType w:val="hybridMultilevel"/>
    <w:tmpl w:val="4928E5E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5E313A8"/>
    <w:multiLevelType w:val="multilevel"/>
    <w:tmpl w:val="77DCD4A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7143A2F"/>
    <w:multiLevelType w:val="multilevel"/>
    <w:tmpl w:val="D852469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690A718B"/>
    <w:multiLevelType w:val="hybridMultilevel"/>
    <w:tmpl w:val="8708D2C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70D0226A"/>
    <w:multiLevelType w:val="multilevel"/>
    <w:tmpl w:val="0D7A60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EE4B35"/>
    <w:multiLevelType w:val="hybridMultilevel"/>
    <w:tmpl w:val="31F04EC2"/>
    <w:lvl w:ilvl="0" w:tplc="C4A6ADC0">
      <w:start w:val="1"/>
      <w:numFmt w:val="bullet"/>
      <w:lvlText w:val="-"/>
      <w:lvlJc w:val="left"/>
      <w:pPr>
        <w:ind w:left="720" w:hanging="360"/>
      </w:pPr>
      <w:rPr>
        <w:rFonts w:ascii="Aptos" w:hAnsi="Aptos" w:hint="default"/>
      </w:rPr>
    </w:lvl>
    <w:lvl w:ilvl="1" w:tplc="330CAEDA">
      <w:start w:val="1"/>
      <w:numFmt w:val="bullet"/>
      <w:lvlText w:val="o"/>
      <w:lvlJc w:val="left"/>
      <w:pPr>
        <w:ind w:left="1440" w:hanging="360"/>
      </w:pPr>
      <w:rPr>
        <w:rFonts w:ascii="Courier New" w:hAnsi="Courier New" w:hint="default"/>
      </w:rPr>
    </w:lvl>
    <w:lvl w:ilvl="2" w:tplc="564ADE00">
      <w:start w:val="1"/>
      <w:numFmt w:val="bullet"/>
      <w:lvlText w:val=""/>
      <w:lvlJc w:val="left"/>
      <w:pPr>
        <w:ind w:left="2160" w:hanging="360"/>
      </w:pPr>
      <w:rPr>
        <w:rFonts w:ascii="Wingdings" w:hAnsi="Wingdings" w:hint="default"/>
      </w:rPr>
    </w:lvl>
    <w:lvl w:ilvl="3" w:tplc="35DEDBC2">
      <w:start w:val="1"/>
      <w:numFmt w:val="bullet"/>
      <w:lvlText w:val=""/>
      <w:lvlJc w:val="left"/>
      <w:pPr>
        <w:ind w:left="2880" w:hanging="360"/>
      </w:pPr>
      <w:rPr>
        <w:rFonts w:ascii="Symbol" w:hAnsi="Symbol" w:hint="default"/>
      </w:rPr>
    </w:lvl>
    <w:lvl w:ilvl="4" w:tplc="2A8EDA06">
      <w:start w:val="1"/>
      <w:numFmt w:val="bullet"/>
      <w:lvlText w:val="o"/>
      <w:lvlJc w:val="left"/>
      <w:pPr>
        <w:ind w:left="3600" w:hanging="360"/>
      </w:pPr>
      <w:rPr>
        <w:rFonts w:ascii="Courier New" w:hAnsi="Courier New" w:hint="default"/>
      </w:rPr>
    </w:lvl>
    <w:lvl w:ilvl="5" w:tplc="DC2C341E">
      <w:start w:val="1"/>
      <w:numFmt w:val="bullet"/>
      <w:lvlText w:val=""/>
      <w:lvlJc w:val="left"/>
      <w:pPr>
        <w:ind w:left="4320" w:hanging="360"/>
      </w:pPr>
      <w:rPr>
        <w:rFonts w:ascii="Wingdings" w:hAnsi="Wingdings" w:hint="default"/>
      </w:rPr>
    </w:lvl>
    <w:lvl w:ilvl="6" w:tplc="BCC66874">
      <w:start w:val="1"/>
      <w:numFmt w:val="bullet"/>
      <w:lvlText w:val=""/>
      <w:lvlJc w:val="left"/>
      <w:pPr>
        <w:ind w:left="5040" w:hanging="360"/>
      </w:pPr>
      <w:rPr>
        <w:rFonts w:ascii="Symbol" w:hAnsi="Symbol" w:hint="default"/>
      </w:rPr>
    </w:lvl>
    <w:lvl w:ilvl="7" w:tplc="83FE2588">
      <w:start w:val="1"/>
      <w:numFmt w:val="bullet"/>
      <w:lvlText w:val="o"/>
      <w:lvlJc w:val="left"/>
      <w:pPr>
        <w:ind w:left="5760" w:hanging="360"/>
      </w:pPr>
      <w:rPr>
        <w:rFonts w:ascii="Courier New" w:hAnsi="Courier New" w:hint="default"/>
      </w:rPr>
    </w:lvl>
    <w:lvl w:ilvl="8" w:tplc="5BBE2398">
      <w:start w:val="1"/>
      <w:numFmt w:val="bullet"/>
      <w:lvlText w:val=""/>
      <w:lvlJc w:val="left"/>
      <w:pPr>
        <w:ind w:left="6480" w:hanging="360"/>
      </w:pPr>
      <w:rPr>
        <w:rFonts w:ascii="Wingdings" w:hAnsi="Wingdings" w:hint="default"/>
      </w:rPr>
    </w:lvl>
  </w:abstractNum>
  <w:abstractNum w:abstractNumId="20" w15:restartNumberingAfterBreak="0">
    <w:nsid w:val="72315F59"/>
    <w:multiLevelType w:val="hybridMultilevel"/>
    <w:tmpl w:val="C0F064B2"/>
    <w:lvl w:ilvl="0" w:tplc="92A0A83A">
      <w:numFmt w:val="none"/>
      <w:lvlText w:val=""/>
      <w:lvlJc w:val="left"/>
      <w:pPr>
        <w:tabs>
          <w:tab w:val="num" w:pos="360"/>
        </w:tabs>
      </w:pPr>
    </w:lvl>
    <w:lvl w:ilvl="1" w:tplc="630AE5AC">
      <w:start w:val="1"/>
      <w:numFmt w:val="lowerLetter"/>
      <w:lvlText w:val="%2."/>
      <w:lvlJc w:val="left"/>
      <w:pPr>
        <w:ind w:left="1440" w:hanging="360"/>
      </w:pPr>
    </w:lvl>
    <w:lvl w:ilvl="2" w:tplc="9E62C06C">
      <w:start w:val="1"/>
      <w:numFmt w:val="lowerRoman"/>
      <w:lvlText w:val="%3."/>
      <w:lvlJc w:val="right"/>
      <w:pPr>
        <w:ind w:left="2160" w:hanging="180"/>
      </w:pPr>
    </w:lvl>
    <w:lvl w:ilvl="3" w:tplc="80CEEFDA">
      <w:start w:val="1"/>
      <w:numFmt w:val="decimal"/>
      <w:lvlText w:val="%4."/>
      <w:lvlJc w:val="left"/>
      <w:pPr>
        <w:ind w:left="2880" w:hanging="360"/>
      </w:pPr>
    </w:lvl>
    <w:lvl w:ilvl="4" w:tplc="13620B54">
      <w:start w:val="1"/>
      <w:numFmt w:val="lowerLetter"/>
      <w:lvlText w:val="%5."/>
      <w:lvlJc w:val="left"/>
      <w:pPr>
        <w:ind w:left="3600" w:hanging="360"/>
      </w:pPr>
    </w:lvl>
    <w:lvl w:ilvl="5" w:tplc="F1340F8C">
      <w:start w:val="1"/>
      <w:numFmt w:val="lowerRoman"/>
      <w:lvlText w:val="%6."/>
      <w:lvlJc w:val="right"/>
      <w:pPr>
        <w:ind w:left="4320" w:hanging="180"/>
      </w:pPr>
    </w:lvl>
    <w:lvl w:ilvl="6" w:tplc="F544F602">
      <w:start w:val="1"/>
      <w:numFmt w:val="decimal"/>
      <w:lvlText w:val="%7."/>
      <w:lvlJc w:val="left"/>
      <w:pPr>
        <w:ind w:left="5040" w:hanging="360"/>
      </w:pPr>
    </w:lvl>
    <w:lvl w:ilvl="7" w:tplc="6598CFA4">
      <w:start w:val="1"/>
      <w:numFmt w:val="lowerLetter"/>
      <w:lvlText w:val="%8."/>
      <w:lvlJc w:val="left"/>
      <w:pPr>
        <w:ind w:left="5760" w:hanging="360"/>
      </w:pPr>
    </w:lvl>
    <w:lvl w:ilvl="8" w:tplc="86B2E810">
      <w:start w:val="1"/>
      <w:numFmt w:val="lowerRoman"/>
      <w:lvlText w:val="%9."/>
      <w:lvlJc w:val="right"/>
      <w:pPr>
        <w:ind w:left="6480" w:hanging="180"/>
      </w:pPr>
    </w:lvl>
  </w:abstractNum>
  <w:abstractNum w:abstractNumId="21" w15:restartNumberingAfterBreak="0">
    <w:nsid w:val="7A7824EA"/>
    <w:multiLevelType w:val="multilevel"/>
    <w:tmpl w:val="FABA7D26"/>
    <w:lvl w:ilvl="0">
      <w:start w:val="1"/>
      <w:numFmt w:val="decimal"/>
      <w:lvlText w:val="%1."/>
      <w:lvlJc w:val="left"/>
      <w:pPr>
        <w:ind w:left="720" w:hanging="360"/>
      </w:pPr>
    </w:lvl>
    <w:lvl w:ilvl="1">
      <w:start w:val="1"/>
      <w:numFmt w:val="decimal"/>
      <w:lvlText w:val="%1.%2."/>
      <w:lvlJc w:val="left"/>
      <w:pPr>
        <w:ind w:left="1440" w:hanging="360"/>
      </w:pPr>
      <w:rPr>
        <w:rFonts w:ascii="Times New Roman" w:hAnsi="Times New Roman" w:cs="Times New Roman" w:hint="default"/>
        <w:color w:val="auto"/>
        <w:sz w:val="24"/>
        <w:szCs w:val="24"/>
      </w:r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C38143E"/>
    <w:multiLevelType w:val="hybridMultilevel"/>
    <w:tmpl w:val="DFDE0422"/>
    <w:lvl w:ilvl="0" w:tplc="F79A60E6">
      <w:start w:val="1"/>
      <w:numFmt w:val="decimal"/>
      <w:lvlText w:val="–"/>
      <w:lvlJc w:val="left"/>
      <w:pPr>
        <w:ind w:left="720" w:hanging="360"/>
      </w:pPr>
    </w:lvl>
    <w:lvl w:ilvl="1" w:tplc="E2126E34">
      <w:start w:val="1"/>
      <w:numFmt w:val="lowerLetter"/>
      <w:lvlText w:val="%2."/>
      <w:lvlJc w:val="left"/>
      <w:pPr>
        <w:ind w:left="1440" w:hanging="360"/>
      </w:pPr>
    </w:lvl>
    <w:lvl w:ilvl="2" w:tplc="223E01DC">
      <w:start w:val="1"/>
      <w:numFmt w:val="lowerRoman"/>
      <w:lvlText w:val="%3."/>
      <w:lvlJc w:val="right"/>
      <w:pPr>
        <w:ind w:left="2160" w:hanging="180"/>
      </w:pPr>
    </w:lvl>
    <w:lvl w:ilvl="3" w:tplc="943E7144">
      <w:start w:val="1"/>
      <w:numFmt w:val="decimal"/>
      <w:lvlText w:val="%4."/>
      <w:lvlJc w:val="left"/>
      <w:pPr>
        <w:ind w:left="2880" w:hanging="360"/>
      </w:pPr>
    </w:lvl>
    <w:lvl w:ilvl="4" w:tplc="CEA4F80C">
      <w:start w:val="1"/>
      <w:numFmt w:val="lowerLetter"/>
      <w:lvlText w:val="%5."/>
      <w:lvlJc w:val="left"/>
      <w:pPr>
        <w:ind w:left="3600" w:hanging="360"/>
      </w:pPr>
    </w:lvl>
    <w:lvl w:ilvl="5" w:tplc="8236B198">
      <w:start w:val="1"/>
      <w:numFmt w:val="lowerRoman"/>
      <w:lvlText w:val="%6."/>
      <w:lvlJc w:val="right"/>
      <w:pPr>
        <w:ind w:left="4320" w:hanging="180"/>
      </w:pPr>
    </w:lvl>
    <w:lvl w:ilvl="6" w:tplc="9D10EB3A">
      <w:start w:val="1"/>
      <w:numFmt w:val="decimal"/>
      <w:lvlText w:val="%7."/>
      <w:lvlJc w:val="left"/>
      <w:pPr>
        <w:ind w:left="5040" w:hanging="360"/>
      </w:pPr>
    </w:lvl>
    <w:lvl w:ilvl="7" w:tplc="9D9A9B04">
      <w:start w:val="1"/>
      <w:numFmt w:val="lowerLetter"/>
      <w:lvlText w:val="%8."/>
      <w:lvlJc w:val="left"/>
      <w:pPr>
        <w:ind w:left="5760" w:hanging="360"/>
      </w:pPr>
    </w:lvl>
    <w:lvl w:ilvl="8" w:tplc="7EDAD39C">
      <w:start w:val="1"/>
      <w:numFmt w:val="lowerRoman"/>
      <w:lvlText w:val="%9."/>
      <w:lvlJc w:val="right"/>
      <w:pPr>
        <w:ind w:left="6480" w:hanging="180"/>
      </w:pPr>
    </w:lvl>
  </w:abstractNum>
  <w:num w:numId="1" w16cid:durableId="1636524639">
    <w:abstractNumId w:val="22"/>
  </w:num>
  <w:num w:numId="2" w16cid:durableId="672998999">
    <w:abstractNumId w:val="19"/>
  </w:num>
  <w:num w:numId="3" w16cid:durableId="811211612">
    <w:abstractNumId w:val="11"/>
  </w:num>
  <w:num w:numId="4" w16cid:durableId="703094628">
    <w:abstractNumId w:val="21"/>
  </w:num>
  <w:num w:numId="5" w16cid:durableId="1645038037">
    <w:abstractNumId w:val="2"/>
  </w:num>
  <w:num w:numId="6" w16cid:durableId="106431985">
    <w:abstractNumId w:val="13"/>
  </w:num>
  <w:num w:numId="7" w16cid:durableId="243687280">
    <w:abstractNumId w:val="20"/>
  </w:num>
  <w:num w:numId="8" w16cid:durableId="1482111965">
    <w:abstractNumId w:val="3"/>
  </w:num>
  <w:num w:numId="9" w16cid:durableId="1492140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18896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7433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6877834">
    <w:abstractNumId w:val="6"/>
  </w:num>
  <w:num w:numId="13" w16cid:durableId="250167453">
    <w:abstractNumId w:val="4"/>
  </w:num>
  <w:num w:numId="14" w16cid:durableId="617958255">
    <w:abstractNumId w:val="7"/>
  </w:num>
  <w:num w:numId="15" w16cid:durableId="138038503">
    <w:abstractNumId w:val="0"/>
  </w:num>
  <w:num w:numId="16" w16cid:durableId="171915190">
    <w:abstractNumId w:val="1"/>
  </w:num>
  <w:num w:numId="17" w16cid:durableId="816383271">
    <w:abstractNumId w:val="9"/>
  </w:num>
  <w:num w:numId="18" w16cid:durableId="1525481697">
    <w:abstractNumId w:val="17"/>
  </w:num>
  <w:num w:numId="19" w16cid:durableId="285544807">
    <w:abstractNumId w:val="14"/>
  </w:num>
  <w:num w:numId="20" w16cid:durableId="270674283">
    <w:abstractNumId w:val="16"/>
  </w:num>
  <w:num w:numId="21" w16cid:durableId="1572735511">
    <w:abstractNumId w:val="12"/>
  </w:num>
  <w:num w:numId="22" w16cid:durableId="365714810">
    <w:abstractNumId w:val="18"/>
  </w:num>
  <w:num w:numId="23" w16cid:durableId="1647201036">
    <w:abstractNumId w:val="8"/>
  </w:num>
  <w:num w:numId="24" w16cid:durableId="17772889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4EC"/>
    <w:rsid w:val="0000438A"/>
    <w:rsid w:val="0000665F"/>
    <w:rsid w:val="00011C68"/>
    <w:rsid w:val="00011CB9"/>
    <w:rsid w:val="000157DF"/>
    <w:rsid w:val="00030A07"/>
    <w:rsid w:val="000374D4"/>
    <w:rsid w:val="00053886"/>
    <w:rsid w:val="000929A4"/>
    <w:rsid w:val="000B3A23"/>
    <w:rsid w:val="000B4050"/>
    <w:rsid w:val="000C7645"/>
    <w:rsid w:val="000D14FE"/>
    <w:rsid w:val="000D17A6"/>
    <w:rsid w:val="000D5C03"/>
    <w:rsid w:val="000E11EB"/>
    <w:rsid w:val="000E475E"/>
    <w:rsid w:val="000F676F"/>
    <w:rsid w:val="00106247"/>
    <w:rsid w:val="0012126C"/>
    <w:rsid w:val="001215D7"/>
    <w:rsid w:val="00123A23"/>
    <w:rsid w:val="0013021A"/>
    <w:rsid w:val="00137863"/>
    <w:rsid w:val="001447D7"/>
    <w:rsid w:val="00152CA1"/>
    <w:rsid w:val="0015576F"/>
    <w:rsid w:val="001566CE"/>
    <w:rsid w:val="00161EC7"/>
    <w:rsid w:val="00174086"/>
    <w:rsid w:val="00174296"/>
    <w:rsid w:val="00174561"/>
    <w:rsid w:val="00184442"/>
    <w:rsid w:val="001919BB"/>
    <w:rsid w:val="00194419"/>
    <w:rsid w:val="001A2661"/>
    <w:rsid w:val="001A5AEE"/>
    <w:rsid w:val="001B5B52"/>
    <w:rsid w:val="001C5C2C"/>
    <w:rsid w:val="001C5E19"/>
    <w:rsid w:val="001C5EF5"/>
    <w:rsid w:val="001C5F2C"/>
    <w:rsid w:val="001D4933"/>
    <w:rsid w:val="001E2CD1"/>
    <w:rsid w:val="001E4C26"/>
    <w:rsid w:val="001F0838"/>
    <w:rsid w:val="001F339E"/>
    <w:rsid w:val="001F4281"/>
    <w:rsid w:val="001F46D2"/>
    <w:rsid w:val="001F6852"/>
    <w:rsid w:val="002051D0"/>
    <w:rsid w:val="00210A0F"/>
    <w:rsid w:val="00213A1F"/>
    <w:rsid w:val="0022235E"/>
    <w:rsid w:val="002264E2"/>
    <w:rsid w:val="00227DD0"/>
    <w:rsid w:val="00231DFE"/>
    <w:rsid w:val="00234737"/>
    <w:rsid w:val="0023751C"/>
    <w:rsid w:val="00241A16"/>
    <w:rsid w:val="002426A6"/>
    <w:rsid w:val="00252B9E"/>
    <w:rsid w:val="00261EC0"/>
    <w:rsid w:val="00262806"/>
    <w:rsid w:val="00266A14"/>
    <w:rsid w:val="002715F2"/>
    <w:rsid w:val="00272617"/>
    <w:rsid w:val="00275402"/>
    <w:rsid w:val="00281658"/>
    <w:rsid w:val="002930DE"/>
    <w:rsid w:val="00297192"/>
    <w:rsid w:val="002A17B8"/>
    <w:rsid w:val="002A2F2A"/>
    <w:rsid w:val="002A407E"/>
    <w:rsid w:val="002D2351"/>
    <w:rsid w:val="002D3084"/>
    <w:rsid w:val="002D5ACC"/>
    <w:rsid w:val="002E01FF"/>
    <w:rsid w:val="002E62D0"/>
    <w:rsid w:val="002F0B86"/>
    <w:rsid w:val="002F1CA9"/>
    <w:rsid w:val="0031268A"/>
    <w:rsid w:val="00315422"/>
    <w:rsid w:val="00320D08"/>
    <w:rsid w:val="0034452D"/>
    <w:rsid w:val="003529C0"/>
    <w:rsid w:val="003536A5"/>
    <w:rsid w:val="003561F9"/>
    <w:rsid w:val="0036111A"/>
    <w:rsid w:val="00361D35"/>
    <w:rsid w:val="00363EC0"/>
    <w:rsid w:val="0037354B"/>
    <w:rsid w:val="00386270"/>
    <w:rsid w:val="0039487E"/>
    <w:rsid w:val="0039678C"/>
    <w:rsid w:val="0039724E"/>
    <w:rsid w:val="003A2454"/>
    <w:rsid w:val="003A33E9"/>
    <w:rsid w:val="003A436B"/>
    <w:rsid w:val="003A5F36"/>
    <w:rsid w:val="003B07DA"/>
    <w:rsid w:val="003B0A1C"/>
    <w:rsid w:val="003D2628"/>
    <w:rsid w:val="003D4542"/>
    <w:rsid w:val="003E7A44"/>
    <w:rsid w:val="003F31EE"/>
    <w:rsid w:val="003F6C21"/>
    <w:rsid w:val="00402F8B"/>
    <w:rsid w:val="00412C8A"/>
    <w:rsid w:val="0041355B"/>
    <w:rsid w:val="00424B15"/>
    <w:rsid w:val="00425E8F"/>
    <w:rsid w:val="004550A0"/>
    <w:rsid w:val="00467540"/>
    <w:rsid w:val="00475D60"/>
    <w:rsid w:val="00480C4E"/>
    <w:rsid w:val="004862FA"/>
    <w:rsid w:val="00487A46"/>
    <w:rsid w:val="004A017C"/>
    <w:rsid w:val="004A49CE"/>
    <w:rsid w:val="004B585E"/>
    <w:rsid w:val="004B7AA7"/>
    <w:rsid w:val="004C4A8B"/>
    <w:rsid w:val="004E525E"/>
    <w:rsid w:val="004F0D48"/>
    <w:rsid w:val="0050245E"/>
    <w:rsid w:val="00506A43"/>
    <w:rsid w:val="0051365A"/>
    <w:rsid w:val="00523941"/>
    <w:rsid w:val="005278FF"/>
    <w:rsid w:val="00535152"/>
    <w:rsid w:val="0054452E"/>
    <w:rsid w:val="00552235"/>
    <w:rsid w:val="005607AA"/>
    <w:rsid w:val="005668FF"/>
    <w:rsid w:val="005748E7"/>
    <w:rsid w:val="0059365F"/>
    <w:rsid w:val="00595965"/>
    <w:rsid w:val="005A1876"/>
    <w:rsid w:val="005B2A89"/>
    <w:rsid w:val="005B2D43"/>
    <w:rsid w:val="005C2AA5"/>
    <w:rsid w:val="005D0AE6"/>
    <w:rsid w:val="005E4C12"/>
    <w:rsid w:val="005F511E"/>
    <w:rsid w:val="00600895"/>
    <w:rsid w:val="00611209"/>
    <w:rsid w:val="006246B0"/>
    <w:rsid w:val="00630D3A"/>
    <w:rsid w:val="00631AB2"/>
    <w:rsid w:val="00633D9E"/>
    <w:rsid w:val="006351BD"/>
    <w:rsid w:val="00635D24"/>
    <w:rsid w:val="00637FE9"/>
    <w:rsid w:val="00651712"/>
    <w:rsid w:val="00651E35"/>
    <w:rsid w:val="006633CC"/>
    <w:rsid w:val="00670551"/>
    <w:rsid w:val="00674BD9"/>
    <w:rsid w:val="00675934"/>
    <w:rsid w:val="006853C4"/>
    <w:rsid w:val="006902C5"/>
    <w:rsid w:val="00691525"/>
    <w:rsid w:val="006932B0"/>
    <w:rsid w:val="006A27B0"/>
    <w:rsid w:val="006A3948"/>
    <w:rsid w:val="006B1245"/>
    <w:rsid w:val="006B2CE7"/>
    <w:rsid w:val="006C3A22"/>
    <w:rsid w:val="006C4561"/>
    <w:rsid w:val="006D2993"/>
    <w:rsid w:val="006E370A"/>
    <w:rsid w:val="006F51E0"/>
    <w:rsid w:val="006F6273"/>
    <w:rsid w:val="00710359"/>
    <w:rsid w:val="00711474"/>
    <w:rsid w:val="00716EA2"/>
    <w:rsid w:val="00724356"/>
    <w:rsid w:val="007273BB"/>
    <w:rsid w:val="007324AB"/>
    <w:rsid w:val="00733597"/>
    <w:rsid w:val="00742EE5"/>
    <w:rsid w:val="00745EDF"/>
    <w:rsid w:val="00746677"/>
    <w:rsid w:val="007841C6"/>
    <w:rsid w:val="00786C90"/>
    <w:rsid w:val="00797619"/>
    <w:rsid w:val="007A027F"/>
    <w:rsid w:val="007A4FA6"/>
    <w:rsid w:val="007A7E96"/>
    <w:rsid w:val="007B0C6C"/>
    <w:rsid w:val="007C29F3"/>
    <w:rsid w:val="007C4C67"/>
    <w:rsid w:val="007D05C1"/>
    <w:rsid w:val="007D1AB8"/>
    <w:rsid w:val="007D27BD"/>
    <w:rsid w:val="007D37CA"/>
    <w:rsid w:val="007E1133"/>
    <w:rsid w:val="007E4545"/>
    <w:rsid w:val="007E766E"/>
    <w:rsid w:val="007F0E34"/>
    <w:rsid w:val="007F76C2"/>
    <w:rsid w:val="0080040B"/>
    <w:rsid w:val="00803898"/>
    <w:rsid w:val="008070AD"/>
    <w:rsid w:val="008140B5"/>
    <w:rsid w:val="0082552A"/>
    <w:rsid w:val="00826933"/>
    <w:rsid w:val="00827507"/>
    <w:rsid w:val="00832EE8"/>
    <w:rsid w:val="00835E19"/>
    <w:rsid w:val="00837086"/>
    <w:rsid w:val="00857B1E"/>
    <w:rsid w:val="008602ED"/>
    <w:rsid w:val="00871B12"/>
    <w:rsid w:val="00872304"/>
    <w:rsid w:val="0087561B"/>
    <w:rsid w:val="0088269A"/>
    <w:rsid w:val="00883ACE"/>
    <w:rsid w:val="00887BF2"/>
    <w:rsid w:val="008A6C39"/>
    <w:rsid w:val="008C2744"/>
    <w:rsid w:val="008D36BC"/>
    <w:rsid w:val="008E55DA"/>
    <w:rsid w:val="008F49D5"/>
    <w:rsid w:val="008F4A8D"/>
    <w:rsid w:val="00922954"/>
    <w:rsid w:val="00930B7A"/>
    <w:rsid w:val="00952023"/>
    <w:rsid w:val="0096785B"/>
    <w:rsid w:val="00973DF4"/>
    <w:rsid w:val="0099001E"/>
    <w:rsid w:val="009A01B8"/>
    <w:rsid w:val="009A34F1"/>
    <w:rsid w:val="009A43AC"/>
    <w:rsid w:val="009A6465"/>
    <w:rsid w:val="009C1B12"/>
    <w:rsid w:val="009C3100"/>
    <w:rsid w:val="009C4132"/>
    <w:rsid w:val="009C41A5"/>
    <w:rsid w:val="009C6E3D"/>
    <w:rsid w:val="00A00E2A"/>
    <w:rsid w:val="00A0273B"/>
    <w:rsid w:val="00A1697B"/>
    <w:rsid w:val="00A1738F"/>
    <w:rsid w:val="00A303D0"/>
    <w:rsid w:val="00A30E6A"/>
    <w:rsid w:val="00A33CB4"/>
    <w:rsid w:val="00A37871"/>
    <w:rsid w:val="00A65037"/>
    <w:rsid w:val="00A72FC2"/>
    <w:rsid w:val="00A77790"/>
    <w:rsid w:val="00A92A9F"/>
    <w:rsid w:val="00A96FF4"/>
    <w:rsid w:val="00AA42B4"/>
    <w:rsid w:val="00AB00D3"/>
    <w:rsid w:val="00AB038E"/>
    <w:rsid w:val="00AB0471"/>
    <w:rsid w:val="00AD3F80"/>
    <w:rsid w:val="00AE2DCB"/>
    <w:rsid w:val="00AE6648"/>
    <w:rsid w:val="00AE6AD1"/>
    <w:rsid w:val="00AE6F4C"/>
    <w:rsid w:val="00AF09FC"/>
    <w:rsid w:val="00AF4644"/>
    <w:rsid w:val="00AF6959"/>
    <w:rsid w:val="00B010ED"/>
    <w:rsid w:val="00B04E35"/>
    <w:rsid w:val="00B1097B"/>
    <w:rsid w:val="00B135D0"/>
    <w:rsid w:val="00B21716"/>
    <w:rsid w:val="00B24361"/>
    <w:rsid w:val="00B26229"/>
    <w:rsid w:val="00B319B0"/>
    <w:rsid w:val="00B34482"/>
    <w:rsid w:val="00B37DB5"/>
    <w:rsid w:val="00B4043D"/>
    <w:rsid w:val="00B409D0"/>
    <w:rsid w:val="00B445FF"/>
    <w:rsid w:val="00B53A1B"/>
    <w:rsid w:val="00B541DF"/>
    <w:rsid w:val="00B62E16"/>
    <w:rsid w:val="00B63A16"/>
    <w:rsid w:val="00B63FF3"/>
    <w:rsid w:val="00B71910"/>
    <w:rsid w:val="00B719D5"/>
    <w:rsid w:val="00B722DA"/>
    <w:rsid w:val="00B762D0"/>
    <w:rsid w:val="00B85BB3"/>
    <w:rsid w:val="00B86D04"/>
    <w:rsid w:val="00B934B4"/>
    <w:rsid w:val="00B94895"/>
    <w:rsid w:val="00BB15EC"/>
    <w:rsid w:val="00BC15BB"/>
    <w:rsid w:val="00BC6B8A"/>
    <w:rsid w:val="00BD428B"/>
    <w:rsid w:val="00BE3E4F"/>
    <w:rsid w:val="00BF025C"/>
    <w:rsid w:val="00BF37C0"/>
    <w:rsid w:val="00C06D9C"/>
    <w:rsid w:val="00C10BA1"/>
    <w:rsid w:val="00C1507E"/>
    <w:rsid w:val="00C1778E"/>
    <w:rsid w:val="00C402C5"/>
    <w:rsid w:val="00C51D48"/>
    <w:rsid w:val="00C544EF"/>
    <w:rsid w:val="00C54B8F"/>
    <w:rsid w:val="00C73042"/>
    <w:rsid w:val="00C77229"/>
    <w:rsid w:val="00C97994"/>
    <w:rsid w:val="00CA34A7"/>
    <w:rsid w:val="00CA79AC"/>
    <w:rsid w:val="00CA7A3D"/>
    <w:rsid w:val="00CB7281"/>
    <w:rsid w:val="00CD69EC"/>
    <w:rsid w:val="00CD7E01"/>
    <w:rsid w:val="00CE0C55"/>
    <w:rsid w:val="00CE3E66"/>
    <w:rsid w:val="00CE6457"/>
    <w:rsid w:val="00CF2CAD"/>
    <w:rsid w:val="00D151AA"/>
    <w:rsid w:val="00D33A78"/>
    <w:rsid w:val="00D37B44"/>
    <w:rsid w:val="00D42F4B"/>
    <w:rsid w:val="00D5060F"/>
    <w:rsid w:val="00D54C8B"/>
    <w:rsid w:val="00D613A4"/>
    <w:rsid w:val="00D777E2"/>
    <w:rsid w:val="00D8273B"/>
    <w:rsid w:val="00D82A2A"/>
    <w:rsid w:val="00D90B5F"/>
    <w:rsid w:val="00D91715"/>
    <w:rsid w:val="00D976BE"/>
    <w:rsid w:val="00DB2003"/>
    <w:rsid w:val="00DC4CA7"/>
    <w:rsid w:val="00DC6F5B"/>
    <w:rsid w:val="00DD4E73"/>
    <w:rsid w:val="00DE3099"/>
    <w:rsid w:val="00DE4603"/>
    <w:rsid w:val="00DF0540"/>
    <w:rsid w:val="00DF1D2C"/>
    <w:rsid w:val="00E10D90"/>
    <w:rsid w:val="00E220A0"/>
    <w:rsid w:val="00E2525B"/>
    <w:rsid w:val="00E26201"/>
    <w:rsid w:val="00E30BB6"/>
    <w:rsid w:val="00E33846"/>
    <w:rsid w:val="00E3422B"/>
    <w:rsid w:val="00E35EDD"/>
    <w:rsid w:val="00E4151C"/>
    <w:rsid w:val="00E4172F"/>
    <w:rsid w:val="00E4233E"/>
    <w:rsid w:val="00E52E01"/>
    <w:rsid w:val="00E62EA4"/>
    <w:rsid w:val="00E94341"/>
    <w:rsid w:val="00EA68C9"/>
    <w:rsid w:val="00EB594F"/>
    <w:rsid w:val="00EB6EB7"/>
    <w:rsid w:val="00EC11C5"/>
    <w:rsid w:val="00EC2588"/>
    <w:rsid w:val="00EC7FEA"/>
    <w:rsid w:val="00ED4AF6"/>
    <w:rsid w:val="00ED74EE"/>
    <w:rsid w:val="00EE139F"/>
    <w:rsid w:val="00EE35A2"/>
    <w:rsid w:val="00EE5AC0"/>
    <w:rsid w:val="00F01D53"/>
    <w:rsid w:val="00F064EC"/>
    <w:rsid w:val="00F12A21"/>
    <w:rsid w:val="00F15DA7"/>
    <w:rsid w:val="00F160D2"/>
    <w:rsid w:val="00F1671C"/>
    <w:rsid w:val="00F24EB2"/>
    <w:rsid w:val="00F258AD"/>
    <w:rsid w:val="00F33FAD"/>
    <w:rsid w:val="00F3659F"/>
    <w:rsid w:val="00F36B1B"/>
    <w:rsid w:val="00F44FA6"/>
    <w:rsid w:val="00F6241E"/>
    <w:rsid w:val="00F667E9"/>
    <w:rsid w:val="00F71327"/>
    <w:rsid w:val="00F76055"/>
    <w:rsid w:val="00F81B99"/>
    <w:rsid w:val="00F85AF1"/>
    <w:rsid w:val="00F9518D"/>
    <w:rsid w:val="00F95E16"/>
    <w:rsid w:val="00F96BF4"/>
    <w:rsid w:val="00F9712E"/>
    <w:rsid w:val="00F9D144"/>
    <w:rsid w:val="00FA29C8"/>
    <w:rsid w:val="00FB047A"/>
    <w:rsid w:val="00FC0BA3"/>
    <w:rsid w:val="00FC2458"/>
    <w:rsid w:val="00FC2FE4"/>
    <w:rsid w:val="00FD35C6"/>
    <w:rsid w:val="00FD36D9"/>
    <w:rsid w:val="00FD6EE8"/>
    <w:rsid w:val="00FD7A53"/>
    <w:rsid w:val="00FE0B0C"/>
    <w:rsid w:val="00FF4715"/>
    <w:rsid w:val="00FF761E"/>
    <w:rsid w:val="00FF7D3B"/>
    <w:rsid w:val="04F9AFBC"/>
    <w:rsid w:val="058EC26B"/>
    <w:rsid w:val="05CA456E"/>
    <w:rsid w:val="07FE9A18"/>
    <w:rsid w:val="08CC30AC"/>
    <w:rsid w:val="09D90EF8"/>
    <w:rsid w:val="0CA6D0B4"/>
    <w:rsid w:val="0CE4AD15"/>
    <w:rsid w:val="11068DDB"/>
    <w:rsid w:val="1335F89D"/>
    <w:rsid w:val="136CC645"/>
    <w:rsid w:val="1845C562"/>
    <w:rsid w:val="19A4A87C"/>
    <w:rsid w:val="1B03513B"/>
    <w:rsid w:val="1B9C3496"/>
    <w:rsid w:val="1BD5C4DF"/>
    <w:rsid w:val="1D179CF3"/>
    <w:rsid w:val="1D3A4B1C"/>
    <w:rsid w:val="217A9ABF"/>
    <w:rsid w:val="2AA3720C"/>
    <w:rsid w:val="2BFF1CE3"/>
    <w:rsid w:val="30F64D66"/>
    <w:rsid w:val="32A1623A"/>
    <w:rsid w:val="32E25043"/>
    <w:rsid w:val="33F2FF8B"/>
    <w:rsid w:val="3568FE7B"/>
    <w:rsid w:val="3579719D"/>
    <w:rsid w:val="3DB65D58"/>
    <w:rsid w:val="407BE6A0"/>
    <w:rsid w:val="4088DC7A"/>
    <w:rsid w:val="46BDC1B3"/>
    <w:rsid w:val="4816443E"/>
    <w:rsid w:val="4CF6FACD"/>
    <w:rsid w:val="51385A6E"/>
    <w:rsid w:val="53ED37EE"/>
    <w:rsid w:val="5478DA91"/>
    <w:rsid w:val="59EABC4A"/>
    <w:rsid w:val="5B7C2155"/>
    <w:rsid w:val="645E5B19"/>
    <w:rsid w:val="653B4FCC"/>
    <w:rsid w:val="6964B28F"/>
    <w:rsid w:val="6CA9EFC7"/>
    <w:rsid w:val="6D7C297E"/>
    <w:rsid w:val="6E9E4CF7"/>
    <w:rsid w:val="71BFB99E"/>
    <w:rsid w:val="761D6C10"/>
    <w:rsid w:val="78C07213"/>
    <w:rsid w:val="79209334"/>
    <w:rsid w:val="7A1BB758"/>
    <w:rsid w:val="7A2896DB"/>
    <w:rsid w:val="7D9A0788"/>
    <w:rsid w:val="7F6515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D6384"/>
  <w15:chartTrackingRefBased/>
  <w15:docId w15:val="{1C24A303-68B3-4495-93D0-4ECF69E0B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064EC"/>
    <w:pPr>
      <w:spacing w:after="200" w:line="276" w:lineRule="auto"/>
    </w:pPr>
    <w:rPr>
      <w:rFonts w:ascii="Calibri" w:eastAsia="Calibri" w:hAnsi="Calibri" w:cs="Times New Roma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F064EC"/>
    <w:rPr>
      <w:color w:val="0563C1" w:themeColor="hyperlink"/>
      <w:u w:val="single"/>
    </w:rPr>
  </w:style>
  <w:style w:type="character" w:customStyle="1" w:styleId="LoendilikMrk">
    <w:name w:val="Loendi lõik Märk"/>
    <w:aliases w:val="Normaalne kehatekst Märk"/>
    <w:basedOn w:val="Liguvaikefont"/>
    <w:link w:val="Loendilik"/>
    <w:uiPriority w:val="34"/>
    <w:locked/>
    <w:rsid w:val="00F064EC"/>
  </w:style>
  <w:style w:type="paragraph" w:styleId="Loendilik">
    <w:name w:val="List Paragraph"/>
    <w:aliases w:val="Normaalne kehatekst"/>
    <w:basedOn w:val="Normaallaad"/>
    <w:link w:val="LoendilikMrk"/>
    <w:uiPriority w:val="34"/>
    <w:qFormat/>
    <w:rsid w:val="00F064EC"/>
    <w:pPr>
      <w:ind w:left="720"/>
      <w:contextualSpacing/>
    </w:pPr>
    <w:rPr>
      <w:rFonts w:asciiTheme="minorHAnsi" w:eastAsiaTheme="minorHAnsi" w:hAnsiTheme="minorHAnsi" w:cstheme="minorBidi"/>
    </w:rPr>
  </w:style>
  <w:style w:type="paragraph" w:customStyle="1" w:styleId="Default">
    <w:name w:val="Default"/>
    <w:rsid w:val="00F064E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Tugev">
    <w:name w:val="Strong"/>
    <w:basedOn w:val="Liguvaikefont"/>
    <w:uiPriority w:val="22"/>
    <w:qFormat/>
    <w:rsid w:val="00F064EC"/>
    <w:rPr>
      <w:b/>
      <w:bCs/>
    </w:rPr>
  </w:style>
  <w:style w:type="character" w:customStyle="1" w:styleId="normaltextrun">
    <w:name w:val="normaltextrun"/>
    <w:basedOn w:val="Liguvaikefont"/>
    <w:rsid w:val="00152CA1"/>
  </w:style>
  <w:style w:type="character" w:customStyle="1" w:styleId="spellingerror">
    <w:name w:val="spellingerror"/>
    <w:basedOn w:val="Liguvaikefont"/>
    <w:rsid w:val="00152CA1"/>
  </w:style>
  <w:style w:type="character" w:customStyle="1" w:styleId="Lahendamatamainimine1">
    <w:name w:val="Lahendamata mainimine1"/>
    <w:basedOn w:val="Liguvaikefont"/>
    <w:uiPriority w:val="99"/>
    <w:semiHidden/>
    <w:unhideWhenUsed/>
    <w:rsid w:val="00152CA1"/>
    <w:rPr>
      <w:color w:val="605E5C"/>
      <w:shd w:val="clear" w:color="auto" w:fill="E1DFDD"/>
    </w:rPr>
  </w:style>
  <w:style w:type="character" w:styleId="Lahendamatamainimine">
    <w:name w:val="Unresolved Mention"/>
    <w:basedOn w:val="Liguvaikefont"/>
    <w:uiPriority w:val="99"/>
    <w:semiHidden/>
    <w:unhideWhenUsed/>
    <w:rsid w:val="002051D0"/>
    <w:rPr>
      <w:color w:val="605E5C"/>
      <w:shd w:val="clear" w:color="auto" w:fill="E1DFDD"/>
    </w:rPr>
  </w:style>
  <w:style w:type="character" w:styleId="Kohatitetekst">
    <w:name w:val="Placeholder Text"/>
    <w:basedOn w:val="Liguvaikefont"/>
    <w:uiPriority w:val="99"/>
    <w:semiHidden/>
    <w:rsid w:val="007F76C2"/>
    <w:rPr>
      <w:color w:val="666666"/>
    </w:rPr>
  </w:style>
  <w:style w:type="paragraph" w:styleId="Redaktsioon">
    <w:name w:val="Revision"/>
    <w:hidden/>
    <w:uiPriority w:val="99"/>
    <w:semiHidden/>
    <w:rsid w:val="0031268A"/>
    <w:pPr>
      <w:spacing w:after="0" w:line="240" w:lineRule="auto"/>
    </w:pPr>
    <w:rPr>
      <w:rFonts w:ascii="Calibri" w:eastAsia="Calibri" w:hAnsi="Calibri" w:cs="Times New Roman"/>
    </w:rPr>
  </w:style>
  <w:style w:type="character" w:styleId="Kommentaariviide">
    <w:name w:val="annotation reference"/>
    <w:basedOn w:val="Liguvaikefont"/>
    <w:uiPriority w:val="99"/>
    <w:semiHidden/>
    <w:unhideWhenUsed/>
    <w:rsid w:val="0050245E"/>
    <w:rPr>
      <w:sz w:val="16"/>
      <w:szCs w:val="16"/>
    </w:rPr>
  </w:style>
  <w:style w:type="paragraph" w:styleId="Kommentaaritekst">
    <w:name w:val="annotation text"/>
    <w:basedOn w:val="Normaallaad"/>
    <w:link w:val="KommentaaritekstMrk"/>
    <w:uiPriority w:val="99"/>
    <w:unhideWhenUsed/>
    <w:rsid w:val="0050245E"/>
    <w:pPr>
      <w:spacing w:line="240" w:lineRule="auto"/>
    </w:pPr>
    <w:rPr>
      <w:sz w:val="20"/>
      <w:szCs w:val="20"/>
    </w:rPr>
  </w:style>
  <w:style w:type="character" w:customStyle="1" w:styleId="KommentaaritekstMrk">
    <w:name w:val="Kommentaari tekst Märk"/>
    <w:basedOn w:val="Liguvaikefont"/>
    <w:link w:val="Kommentaaritekst"/>
    <w:uiPriority w:val="99"/>
    <w:rsid w:val="0050245E"/>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semiHidden/>
    <w:unhideWhenUsed/>
    <w:rsid w:val="0050245E"/>
    <w:rPr>
      <w:b/>
      <w:bCs/>
    </w:rPr>
  </w:style>
  <w:style w:type="character" w:customStyle="1" w:styleId="KommentaariteemaMrk">
    <w:name w:val="Kommentaari teema Märk"/>
    <w:basedOn w:val="KommentaaritekstMrk"/>
    <w:link w:val="Kommentaariteema"/>
    <w:uiPriority w:val="99"/>
    <w:semiHidden/>
    <w:rsid w:val="0050245E"/>
    <w:rPr>
      <w:rFonts w:ascii="Calibri" w:eastAsia="Calibri" w:hAnsi="Calibri" w:cs="Times New Roman"/>
      <w:b/>
      <w:bCs/>
      <w:sz w:val="20"/>
      <w:szCs w:val="20"/>
    </w:rPr>
  </w:style>
  <w:style w:type="table" w:styleId="Kontuurtabel">
    <w:name w:val="Table Grid"/>
    <w:basedOn w:val="Normaaltabel"/>
    <w:uiPriority w:val="39"/>
    <w:rsid w:val="00F24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F24EB2"/>
    <w:pPr>
      <w:spacing w:before="100" w:beforeAutospacing="1" w:after="100" w:afterAutospacing="1" w:line="240" w:lineRule="auto"/>
    </w:pPr>
    <w:rPr>
      <w:rFonts w:ascii="Times New Roman" w:eastAsia="Times New Roman" w:hAnsi="Times New Roman"/>
      <w:sz w:val="24"/>
      <w:szCs w:val="24"/>
      <w:lang w:eastAsia="et-EE"/>
    </w:rPr>
  </w:style>
  <w:style w:type="paragraph" w:styleId="z-Vormilaosa">
    <w:name w:val="HTML Top of Form"/>
    <w:basedOn w:val="Normaallaad"/>
    <w:next w:val="Normaallaad"/>
    <w:link w:val="z-VormilaosaMrk"/>
    <w:hidden/>
    <w:uiPriority w:val="99"/>
    <w:semiHidden/>
    <w:unhideWhenUsed/>
    <w:rsid w:val="00A00E2A"/>
    <w:pPr>
      <w:pBdr>
        <w:bottom w:val="single" w:sz="6" w:space="1" w:color="auto"/>
      </w:pBdr>
      <w:spacing w:after="0" w:line="240" w:lineRule="auto"/>
      <w:jc w:val="center"/>
    </w:pPr>
    <w:rPr>
      <w:rFonts w:ascii="Arial" w:eastAsia="Times New Roman" w:hAnsi="Arial" w:cs="Arial"/>
      <w:vanish/>
      <w:sz w:val="16"/>
      <w:szCs w:val="16"/>
      <w:lang w:eastAsia="et-EE"/>
    </w:rPr>
  </w:style>
  <w:style w:type="character" w:customStyle="1" w:styleId="z-VormilaosaMrk">
    <w:name w:val="z-Vormi ülaosa Märk"/>
    <w:basedOn w:val="Liguvaikefont"/>
    <w:link w:val="z-Vormilaosa"/>
    <w:uiPriority w:val="99"/>
    <w:semiHidden/>
    <w:rsid w:val="00A00E2A"/>
    <w:rPr>
      <w:rFonts w:ascii="Arial" w:eastAsia="Times New Roman" w:hAnsi="Arial" w:cs="Arial"/>
      <w:vanish/>
      <w:sz w:val="16"/>
      <w:szCs w:val="16"/>
      <w:lang w:eastAsia="et-EE"/>
    </w:rPr>
  </w:style>
  <w:style w:type="character" w:styleId="Klastatudhperlink">
    <w:name w:val="FollowedHyperlink"/>
    <w:basedOn w:val="Liguvaikefont"/>
    <w:uiPriority w:val="99"/>
    <w:semiHidden/>
    <w:unhideWhenUsed/>
    <w:rsid w:val="00AA42B4"/>
    <w:rPr>
      <w:color w:val="954F72" w:themeColor="followedHyperlink"/>
      <w:u w:val="single"/>
    </w:rPr>
  </w:style>
  <w:style w:type="paragraph" w:styleId="Pis">
    <w:name w:val="header"/>
    <w:basedOn w:val="Normaallaad"/>
    <w:uiPriority w:val="99"/>
    <w:unhideWhenUsed/>
    <w:rsid w:val="11068DDB"/>
    <w:pPr>
      <w:tabs>
        <w:tab w:val="center" w:pos="4680"/>
        <w:tab w:val="right" w:pos="9360"/>
      </w:tabs>
      <w:spacing w:after="0"/>
    </w:pPr>
  </w:style>
  <w:style w:type="paragraph" w:styleId="Jalus">
    <w:name w:val="footer"/>
    <w:basedOn w:val="Normaallaad"/>
    <w:uiPriority w:val="99"/>
    <w:unhideWhenUsed/>
    <w:rsid w:val="11068DDB"/>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360">
      <w:bodyDiv w:val="1"/>
      <w:marLeft w:val="0"/>
      <w:marRight w:val="0"/>
      <w:marTop w:val="0"/>
      <w:marBottom w:val="0"/>
      <w:divBdr>
        <w:top w:val="none" w:sz="0" w:space="0" w:color="auto"/>
        <w:left w:val="none" w:sz="0" w:space="0" w:color="auto"/>
        <w:bottom w:val="none" w:sz="0" w:space="0" w:color="auto"/>
        <w:right w:val="none" w:sz="0" w:space="0" w:color="auto"/>
      </w:divBdr>
    </w:div>
    <w:div w:id="259333255">
      <w:bodyDiv w:val="1"/>
      <w:marLeft w:val="0"/>
      <w:marRight w:val="0"/>
      <w:marTop w:val="0"/>
      <w:marBottom w:val="0"/>
      <w:divBdr>
        <w:top w:val="none" w:sz="0" w:space="0" w:color="auto"/>
        <w:left w:val="none" w:sz="0" w:space="0" w:color="auto"/>
        <w:bottom w:val="none" w:sz="0" w:space="0" w:color="auto"/>
        <w:right w:val="none" w:sz="0" w:space="0" w:color="auto"/>
      </w:divBdr>
    </w:div>
    <w:div w:id="313527263">
      <w:bodyDiv w:val="1"/>
      <w:marLeft w:val="0"/>
      <w:marRight w:val="0"/>
      <w:marTop w:val="0"/>
      <w:marBottom w:val="0"/>
      <w:divBdr>
        <w:top w:val="none" w:sz="0" w:space="0" w:color="auto"/>
        <w:left w:val="none" w:sz="0" w:space="0" w:color="auto"/>
        <w:bottom w:val="none" w:sz="0" w:space="0" w:color="auto"/>
        <w:right w:val="none" w:sz="0" w:space="0" w:color="auto"/>
      </w:divBdr>
    </w:div>
    <w:div w:id="425082857">
      <w:bodyDiv w:val="1"/>
      <w:marLeft w:val="0"/>
      <w:marRight w:val="0"/>
      <w:marTop w:val="0"/>
      <w:marBottom w:val="0"/>
      <w:divBdr>
        <w:top w:val="none" w:sz="0" w:space="0" w:color="auto"/>
        <w:left w:val="none" w:sz="0" w:space="0" w:color="auto"/>
        <w:bottom w:val="none" w:sz="0" w:space="0" w:color="auto"/>
        <w:right w:val="none" w:sz="0" w:space="0" w:color="auto"/>
      </w:divBdr>
      <w:divsChild>
        <w:div w:id="445924389">
          <w:marLeft w:val="0"/>
          <w:marRight w:val="0"/>
          <w:marTop w:val="0"/>
          <w:marBottom w:val="0"/>
          <w:divBdr>
            <w:top w:val="none" w:sz="0" w:space="0" w:color="auto"/>
            <w:left w:val="none" w:sz="0" w:space="0" w:color="auto"/>
            <w:bottom w:val="none" w:sz="0" w:space="0" w:color="auto"/>
            <w:right w:val="none" w:sz="0" w:space="0" w:color="auto"/>
          </w:divBdr>
          <w:divsChild>
            <w:div w:id="1334184491">
              <w:marLeft w:val="0"/>
              <w:marRight w:val="0"/>
              <w:marTop w:val="0"/>
              <w:marBottom w:val="0"/>
              <w:divBdr>
                <w:top w:val="single" w:sz="6" w:space="0" w:color="EEEEEE"/>
                <w:left w:val="single" w:sz="6" w:space="0" w:color="EEEEEE"/>
                <w:bottom w:val="none" w:sz="0" w:space="0" w:color="auto"/>
                <w:right w:val="single" w:sz="6" w:space="0" w:color="EEEEEE"/>
              </w:divBdr>
              <w:divsChild>
                <w:div w:id="1656298089">
                  <w:marLeft w:val="0"/>
                  <w:marRight w:val="0"/>
                  <w:marTop w:val="0"/>
                  <w:marBottom w:val="0"/>
                  <w:divBdr>
                    <w:top w:val="none" w:sz="0" w:space="0" w:color="auto"/>
                    <w:left w:val="none" w:sz="0" w:space="0" w:color="auto"/>
                    <w:bottom w:val="none" w:sz="0" w:space="0" w:color="auto"/>
                    <w:right w:val="none" w:sz="0" w:space="0" w:color="auto"/>
                  </w:divBdr>
                  <w:divsChild>
                    <w:div w:id="795291564">
                      <w:marLeft w:val="0"/>
                      <w:marRight w:val="0"/>
                      <w:marTop w:val="0"/>
                      <w:marBottom w:val="0"/>
                      <w:divBdr>
                        <w:top w:val="none" w:sz="0" w:space="0" w:color="auto"/>
                        <w:left w:val="none" w:sz="0" w:space="0" w:color="auto"/>
                        <w:bottom w:val="none" w:sz="0" w:space="0" w:color="auto"/>
                        <w:right w:val="none" w:sz="0" w:space="0" w:color="auto"/>
                      </w:divBdr>
                      <w:divsChild>
                        <w:div w:id="36397030">
                          <w:marLeft w:val="0"/>
                          <w:marRight w:val="0"/>
                          <w:marTop w:val="0"/>
                          <w:marBottom w:val="0"/>
                          <w:divBdr>
                            <w:top w:val="none" w:sz="0" w:space="0" w:color="auto"/>
                            <w:left w:val="none" w:sz="0" w:space="0" w:color="auto"/>
                            <w:bottom w:val="none" w:sz="0" w:space="0" w:color="auto"/>
                            <w:right w:val="none" w:sz="0" w:space="0" w:color="auto"/>
                          </w:divBdr>
                          <w:divsChild>
                            <w:div w:id="1510607229">
                              <w:marLeft w:val="0"/>
                              <w:marRight w:val="0"/>
                              <w:marTop w:val="0"/>
                              <w:marBottom w:val="0"/>
                              <w:divBdr>
                                <w:top w:val="none" w:sz="0" w:space="0" w:color="auto"/>
                                <w:left w:val="single" w:sz="24" w:space="0" w:color="006EB5"/>
                                <w:bottom w:val="single" w:sz="6" w:space="0" w:color="EEEEEE"/>
                                <w:right w:val="none" w:sz="0" w:space="0" w:color="auto"/>
                              </w:divBdr>
                              <w:divsChild>
                                <w:div w:id="309673293">
                                  <w:marLeft w:val="0"/>
                                  <w:marRight w:val="0"/>
                                  <w:marTop w:val="0"/>
                                  <w:marBottom w:val="0"/>
                                  <w:divBdr>
                                    <w:top w:val="none" w:sz="0" w:space="0" w:color="auto"/>
                                    <w:left w:val="none" w:sz="0" w:space="0" w:color="auto"/>
                                    <w:bottom w:val="none" w:sz="0" w:space="0" w:color="auto"/>
                                    <w:right w:val="none" w:sz="0" w:space="0" w:color="auto"/>
                                  </w:divBdr>
                                  <w:divsChild>
                                    <w:div w:id="973370477">
                                      <w:marLeft w:val="0"/>
                                      <w:marRight w:val="0"/>
                                      <w:marTop w:val="0"/>
                                      <w:marBottom w:val="0"/>
                                      <w:divBdr>
                                        <w:top w:val="none" w:sz="0" w:space="0" w:color="auto"/>
                                        <w:left w:val="none" w:sz="0" w:space="0" w:color="auto"/>
                                        <w:bottom w:val="none" w:sz="0" w:space="0" w:color="auto"/>
                                        <w:right w:val="none" w:sz="0" w:space="0" w:color="auto"/>
                                      </w:divBdr>
                                      <w:divsChild>
                                        <w:div w:id="400101145">
                                          <w:marLeft w:val="0"/>
                                          <w:marRight w:val="0"/>
                                          <w:marTop w:val="0"/>
                                          <w:marBottom w:val="0"/>
                                          <w:divBdr>
                                            <w:top w:val="none" w:sz="0" w:space="0" w:color="auto"/>
                                            <w:left w:val="none" w:sz="0" w:space="0" w:color="auto"/>
                                            <w:bottom w:val="none" w:sz="0" w:space="0" w:color="auto"/>
                                            <w:right w:val="none" w:sz="0" w:space="0" w:color="auto"/>
                                          </w:divBdr>
                                          <w:divsChild>
                                            <w:div w:id="9892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1656353">
          <w:marLeft w:val="0"/>
          <w:marRight w:val="0"/>
          <w:marTop w:val="0"/>
          <w:marBottom w:val="0"/>
          <w:divBdr>
            <w:top w:val="none" w:sz="0" w:space="0" w:color="auto"/>
            <w:left w:val="none" w:sz="0" w:space="0" w:color="auto"/>
            <w:bottom w:val="none" w:sz="0" w:space="0" w:color="auto"/>
            <w:right w:val="none" w:sz="0" w:space="0" w:color="auto"/>
          </w:divBdr>
          <w:divsChild>
            <w:div w:id="1812089037">
              <w:marLeft w:val="0"/>
              <w:marRight w:val="0"/>
              <w:marTop w:val="0"/>
              <w:marBottom w:val="0"/>
              <w:divBdr>
                <w:top w:val="none" w:sz="0" w:space="0" w:color="auto"/>
                <w:left w:val="none" w:sz="0" w:space="0" w:color="auto"/>
                <w:bottom w:val="none" w:sz="0" w:space="0" w:color="auto"/>
                <w:right w:val="none" w:sz="0" w:space="0" w:color="auto"/>
              </w:divBdr>
              <w:divsChild>
                <w:div w:id="828515957">
                  <w:marLeft w:val="0"/>
                  <w:marRight w:val="0"/>
                  <w:marTop w:val="0"/>
                  <w:marBottom w:val="0"/>
                  <w:divBdr>
                    <w:top w:val="none" w:sz="0" w:space="0" w:color="auto"/>
                    <w:left w:val="none" w:sz="0" w:space="0" w:color="auto"/>
                    <w:bottom w:val="none" w:sz="0" w:space="0" w:color="auto"/>
                    <w:right w:val="none" w:sz="0" w:space="0" w:color="auto"/>
                  </w:divBdr>
                  <w:divsChild>
                    <w:div w:id="16552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007516">
      <w:bodyDiv w:val="1"/>
      <w:marLeft w:val="0"/>
      <w:marRight w:val="0"/>
      <w:marTop w:val="0"/>
      <w:marBottom w:val="0"/>
      <w:divBdr>
        <w:top w:val="none" w:sz="0" w:space="0" w:color="auto"/>
        <w:left w:val="none" w:sz="0" w:space="0" w:color="auto"/>
        <w:bottom w:val="none" w:sz="0" w:space="0" w:color="auto"/>
        <w:right w:val="none" w:sz="0" w:space="0" w:color="auto"/>
      </w:divBdr>
    </w:div>
    <w:div w:id="904682681">
      <w:bodyDiv w:val="1"/>
      <w:marLeft w:val="0"/>
      <w:marRight w:val="0"/>
      <w:marTop w:val="0"/>
      <w:marBottom w:val="0"/>
      <w:divBdr>
        <w:top w:val="none" w:sz="0" w:space="0" w:color="auto"/>
        <w:left w:val="none" w:sz="0" w:space="0" w:color="auto"/>
        <w:bottom w:val="none" w:sz="0" w:space="0" w:color="auto"/>
        <w:right w:val="none" w:sz="0" w:space="0" w:color="auto"/>
      </w:divBdr>
    </w:div>
    <w:div w:id="1196775800">
      <w:bodyDiv w:val="1"/>
      <w:marLeft w:val="0"/>
      <w:marRight w:val="0"/>
      <w:marTop w:val="0"/>
      <w:marBottom w:val="0"/>
      <w:divBdr>
        <w:top w:val="none" w:sz="0" w:space="0" w:color="auto"/>
        <w:left w:val="none" w:sz="0" w:space="0" w:color="auto"/>
        <w:bottom w:val="none" w:sz="0" w:space="0" w:color="auto"/>
        <w:right w:val="none" w:sz="0" w:space="0" w:color="auto"/>
      </w:divBdr>
    </w:div>
    <w:div w:id="1261641467">
      <w:bodyDiv w:val="1"/>
      <w:marLeft w:val="0"/>
      <w:marRight w:val="0"/>
      <w:marTop w:val="0"/>
      <w:marBottom w:val="0"/>
      <w:divBdr>
        <w:top w:val="none" w:sz="0" w:space="0" w:color="auto"/>
        <w:left w:val="none" w:sz="0" w:space="0" w:color="auto"/>
        <w:bottom w:val="none" w:sz="0" w:space="0" w:color="auto"/>
        <w:right w:val="none" w:sz="0" w:space="0" w:color="auto"/>
      </w:divBdr>
    </w:div>
    <w:div w:id="1572693614">
      <w:bodyDiv w:val="1"/>
      <w:marLeft w:val="0"/>
      <w:marRight w:val="0"/>
      <w:marTop w:val="0"/>
      <w:marBottom w:val="0"/>
      <w:divBdr>
        <w:top w:val="none" w:sz="0" w:space="0" w:color="auto"/>
        <w:left w:val="none" w:sz="0" w:space="0" w:color="auto"/>
        <w:bottom w:val="none" w:sz="0" w:space="0" w:color="auto"/>
        <w:right w:val="none" w:sz="0" w:space="0" w:color="auto"/>
      </w:divBdr>
    </w:div>
    <w:div w:id="177289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tabi@transpordiamet.e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ranspordiamet.ee/andmevahetusplatvor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ranspordiamet.ee/andmevahetusplatvor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nspordiamet.ee/liiklusregistrist-juurdepaasupiiranguga-andmete-valjastamine" TargetMode="External"/><Relationship Id="rId5" Type="http://schemas.openxmlformats.org/officeDocument/2006/relationships/numbering" Target="numbering.xml"/><Relationship Id="rId15" Type="http://schemas.openxmlformats.org/officeDocument/2006/relationships/hyperlink" Target="mailto:danel.niinemae@fs.e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tin.tubalkain@transpordiamet.e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4EC8554263451695E761BA50B8CF08"/>
        <w:category>
          <w:name w:val="Üldine"/>
          <w:gallery w:val="placeholder"/>
        </w:category>
        <w:types>
          <w:type w:val="bbPlcHdr"/>
        </w:types>
        <w:behaviors>
          <w:behavior w:val="content"/>
        </w:behaviors>
        <w:guid w:val="{6DFDAB6A-7194-4702-8111-61588D330D22}"/>
      </w:docPartPr>
      <w:docPartBody>
        <w:p w:rsidR="00414413" w:rsidRDefault="007540F8" w:rsidP="007540F8">
          <w:pPr>
            <w:pStyle w:val="4B4EC8554263451695E761BA50B8CF08"/>
          </w:pPr>
          <w:r>
            <w:rPr>
              <w:rStyle w:val="Kohatitetekst"/>
              <w:rFonts w:ascii="Times New Roman" w:hAnsi="Times New Roman" w:cs="Times New Roman"/>
              <w:sz w:val="24"/>
              <w:szCs w:val="24"/>
              <w:highlight w:val="yellow"/>
            </w:rPr>
            <w:t>v</w:t>
          </w:r>
          <w:r w:rsidRPr="00B409D0">
            <w:rPr>
              <w:rStyle w:val="Kohatitetekst"/>
              <w:rFonts w:ascii="Times New Roman" w:hAnsi="Times New Roman" w:cs="Times New Roman"/>
              <w:sz w:val="24"/>
              <w:szCs w:val="24"/>
              <w:highlight w:val="yellow"/>
            </w:rPr>
            <w:t>alige üksus</w:t>
          </w:r>
        </w:p>
      </w:docPartBody>
    </w:docPart>
    <w:docPart>
      <w:docPartPr>
        <w:name w:val="B17201101F8C436DA436FD601EFB0DE8"/>
        <w:category>
          <w:name w:val="Üldine"/>
          <w:gallery w:val="placeholder"/>
        </w:category>
        <w:types>
          <w:type w:val="bbPlcHdr"/>
        </w:types>
        <w:behaviors>
          <w:behavior w:val="content"/>
        </w:behaviors>
        <w:guid w:val="{FDE0905C-D360-45F0-9C60-5556DF0F4E31}"/>
      </w:docPartPr>
      <w:docPartBody>
        <w:p w:rsidR="00166C5D" w:rsidRDefault="007540F8" w:rsidP="007540F8">
          <w:pPr>
            <w:pStyle w:val="B17201101F8C436DA436FD601EFB0DE8"/>
          </w:pPr>
          <w:r w:rsidRPr="00EC6F58">
            <w:rPr>
              <w:rStyle w:val="Kohatitetekst"/>
              <w:b/>
              <w:bCs/>
              <w:highlight w:val="yellow"/>
            </w:rPr>
            <w:t>Ettevõtte nimi</w:t>
          </w:r>
        </w:p>
      </w:docPartBody>
    </w:docPart>
    <w:docPart>
      <w:docPartPr>
        <w:name w:val="EACB2A6499014E889BA376B5F482C249"/>
        <w:category>
          <w:name w:val="Üldine"/>
          <w:gallery w:val="placeholder"/>
        </w:category>
        <w:types>
          <w:type w:val="bbPlcHdr"/>
        </w:types>
        <w:behaviors>
          <w:behavior w:val="content"/>
        </w:behaviors>
        <w:guid w:val="{61454D88-D257-4029-B53C-A62913AA3A0F}"/>
      </w:docPartPr>
      <w:docPartBody>
        <w:p w:rsidR="00166C5D" w:rsidRDefault="007540F8" w:rsidP="007540F8">
          <w:pPr>
            <w:pStyle w:val="EACB2A6499014E889BA376B5F482C249"/>
          </w:pPr>
          <w:r w:rsidRPr="00A96FF4">
            <w:rPr>
              <w:rStyle w:val="Kohatitetekst"/>
              <w:highlight w:val="yellow"/>
            </w:rPr>
            <w:t>reg. kood</w:t>
          </w:r>
        </w:p>
      </w:docPartBody>
    </w:docPart>
    <w:docPart>
      <w:docPartPr>
        <w:name w:val="CD5C8639A7934F34A64E99668E354028"/>
        <w:category>
          <w:name w:val="Üldine"/>
          <w:gallery w:val="placeholder"/>
        </w:category>
        <w:types>
          <w:type w:val="bbPlcHdr"/>
        </w:types>
        <w:behaviors>
          <w:behavior w:val="content"/>
        </w:behaviors>
        <w:guid w:val="{5FFB3BDD-7071-4700-AAF7-2F3209DF01A5}"/>
      </w:docPartPr>
      <w:docPartBody>
        <w:p w:rsidR="00166C5D" w:rsidRDefault="007540F8" w:rsidP="007540F8">
          <w:pPr>
            <w:pStyle w:val="CD5C8639A7934F34A64E99668E354028"/>
          </w:pPr>
          <w:r w:rsidRPr="00A96FF4">
            <w:rPr>
              <w:rStyle w:val="Kohatitetekst"/>
              <w:highlight w:val="yellow"/>
            </w:rPr>
            <w:t>aadress, indeks, linn</w:t>
          </w:r>
        </w:p>
      </w:docPartBody>
    </w:docPart>
    <w:docPart>
      <w:docPartPr>
        <w:name w:val="A8EEBD620CC7402FAC5ABD04DC8FCA12"/>
        <w:category>
          <w:name w:val="Üldine"/>
          <w:gallery w:val="placeholder"/>
        </w:category>
        <w:types>
          <w:type w:val="bbPlcHdr"/>
        </w:types>
        <w:behaviors>
          <w:behavior w:val="content"/>
        </w:behaviors>
        <w:guid w:val="{C22F09D5-AFC8-469C-B0FD-CF55F2BB0362}"/>
      </w:docPartPr>
      <w:docPartBody>
        <w:p w:rsidR="00166C5D" w:rsidRDefault="007540F8" w:rsidP="007540F8">
          <w:pPr>
            <w:pStyle w:val="A8EEBD620CC7402FAC5ABD04DC8FCA12"/>
          </w:pPr>
          <w:r>
            <w:rPr>
              <w:rStyle w:val="Kohatitetekst"/>
            </w:rPr>
            <w:t>esindtava isiku nimi</w:t>
          </w:r>
        </w:p>
      </w:docPartBody>
    </w:docPart>
    <w:docPart>
      <w:docPartPr>
        <w:name w:val="37F158DAA4F14B0593CCDE1076E7B87C"/>
        <w:category>
          <w:name w:val="Üldine"/>
          <w:gallery w:val="placeholder"/>
        </w:category>
        <w:types>
          <w:type w:val="bbPlcHdr"/>
        </w:types>
        <w:behaviors>
          <w:behavior w:val="content"/>
        </w:behaviors>
        <w:guid w:val="{15CF5257-8B0F-4F79-B9F6-57614859F7F7}"/>
      </w:docPartPr>
      <w:docPartBody>
        <w:p w:rsidR="00166C5D" w:rsidRDefault="007540F8" w:rsidP="007540F8">
          <w:pPr>
            <w:pStyle w:val="37F158DAA4F14B0593CCDE1076E7B87C"/>
          </w:pPr>
          <w:r w:rsidRPr="00A96FF4">
            <w:rPr>
              <w:rStyle w:val="Kohatitetekst"/>
              <w:highlight w:val="yellow"/>
            </w:rPr>
            <w:t>Palume lepingu eesmärk sisustada</w:t>
          </w:r>
        </w:p>
      </w:docPartBody>
    </w:docPart>
    <w:docPart>
      <w:docPartPr>
        <w:name w:val="560FBF68214347F7B467A4CF374F8FB8"/>
        <w:category>
          <w:name w:val="Üldine"/>
          <w:gallery w:val="placeholder"/>
        </w:category>
        <w:types>
          <w:type w:val="bbPlcHdr"/>
        </w:types>
        <w:behaviors>
          <w:behavior w:val="content"/>
        </w:behaviors>
        <w:guid w:val="{02B6A4C9-D89C-49DE-B3B9-E4A08C7740AB}"/>
      </w:docPartPr>
      <w:docPartBody>
        <w:p w:rsidR="00166C5D" w:rsidRDefault="007540F8" w:rsidP="007540F8">
          <w:pPr>
            <w:pStyle w:val="560FBF68214347F7B467A4CF374F8FB8"/>
          </w:pPr>
          <w:r w:rsidRPr="005F0D47">
            <w:rPr>
              <w:rStyle w:val="Kohatitetekst"/>
              <w:rFonts w:ascii="Times New Roman" w:hAnsi="Times New Roman" w:cs="Times New Roman"/>
              <w:highlight w:val="yellow"/>
            </w:rPr>
            <w:t>kasutaja kontaktisiku nimi</w:t>
          </w:r>
        </w:p>
      </w:docPartBody>
    </w:docPart>
    <w:docPart>
      <w:docPartPr>
        <w:name w:val="153B2C2298BE4DAD8BFF0FBC63102676"/>
        <w:category>
          <w:name w:val="Üldine"/>
          <w:gallery w:val="placeholder"/>
        </w:category>
        <w:types>
          <w:type w:val="bbPlcHdr"/>
        </w:types>
        <w:behaviors>
          <w:behavior w:val="content"/>
        </w:behaviors>
        <w:guid w:val="{39870D72-BD2E-4F99-9896-64AE6F0D4E56}"/>
      </w:docPartPr>
      <w:docPartBody>
        <w:p w:rsidR="00166C5D" w:rsidRDefault="007540F8" w:rsidP="007540F8">
          <w:pPr>
            <w:pStyle w:val="153B2C2298BE4DAD8BFF0FBC63102676"/>
          </w:pPr>
          <w:r w:rsidRPr="005F0D47">
            <w:rPr>
              <w:rStyle w:val="Kohatitetekst"/>
              <w:rFonts w:ascii="Times New Roman" w:hAnsi="Times New Roman" w:cs="Times New Roman"/>
              <w:highlight w:val="yellow"/>
            </w:rPr>
            <w:t>kasutaja kontaktnumber</w:t>
          </w:r>
        </w:p>
      </w:docPartBody>
    </w:docPart>
    <w:docPart>
      <w:docPartPr>
        <w:name w:val="1EC8FD1FDE6C4F94916412218D3BFE66"/>
        <w:category>
          <w:name w:val="Üldine"/>
          <w:gallery w:val="placeholder"/>
        </w:category>
        <w:types>
          <w:type w:val="bbPlcHdr"/>
        </w:types>
        <w:behaviors>
          <w:behavior w:val="content"/>
        </w:behaviors>
        <w:guid w:val="{80338858-5B4D-4193-AC84-DD71A11F3EAA}"/>
      </w:docPartPr>
      <w:docPartBody>
        <w:p w:rsidR="00166C5D" w:rsidRDefault="007540F8" w:rsidP="007540F8">
          <w:pPr>
            <w:pStyle w:val="1EC8FD1FDE6C4F94916412218D3BFE66"/>
          </w:pPr>
          <w:r w:rsidRPr="005F0D47">
            <w:rPr>
              <w:rStyle w:val="Kohatitetekst"/>
              <w:rFonts w:ascii="Times New Roman" w:hAnsi="Times New Roman" w:cs="Times New Roman"/>
              <w:highlight w:val="yellow"/>
            </w:rPr>
            <w:t>kasutaja e-post</w:t>
          </w:r>
        </w:p>
      </w:docPartBody>
    </w:docPart>
    <w:docPart>
      <w:docPartPr>
        <w:name w:val="30D27ECFA81B4EF9AC6536D96B02B8B6"/>
        <w:category>
          <w:name w:val="Üldine"/>
          <w:gallery w:val="placeholder"/>
        </w:category>
        <w:types>
          <w:type w:val="bbPlcHdr"/>
        </w:types>
        <w:behaviors>
          <w:behavior w:val="content"/>
        </w:behaviors>
        <w:guid w:val="{A1CC6A06-6B8C-49D7-90E8-8ABAAE1F47A1}"/>
      </w:docPartPr>
      <w:docPartBody>
        <w:p w:rsidR="00166C5D" w:rsidRDefault="007540F8" w:rsidP="007540F8">
          <w:pPr>
            <w:pStyle w:val="30D27ECFA81B4EF9AC6536D96B02B8B6"/>
          </w:pPr>
          <w:r w:rsidRPr="005F0D47">
            <w:rPr>
              <w:rStyle w:val="Kohatitetekst"/>
              <w:rFonts w:ascii="Times New Roman" w:hAnsi="Times New Roman" w:cs="Times New Roman"/>
              <w:highlight w:val="yellow"/>
            </w:rPr>
            <w:t>Vali pakett</w:t>
          </w:r>
        </w:p>
      </w:docPartBody>
    </w:docPart>
    <w:docPart>
      <w:docPartPr>
        <w:name w:val="30220C789C1D4371B9E30334599DB2BC"/>
        <w:category>
          <w:name w:val="Üldine"/>
          <w:gallery w:val="placeholder"/>
        </w:category>
        <w:types>
          <w:type w:val="bbPlcHdr"/>
        </w:types>
        <w:behaviors>
          <w:behavior w:val="content"/>
        </w:behaviors>
        <w:guid w:val="{0CBEF16D-3879-459F-9421-70DE758158FB}"/>
      </w:docPartPr>
      <w:docPartBody>
        <w:p w:rsidR="00166C5D" w:rsidRDefault="007540F8" w:rsidP="007540F8">
          <w:pPr>
            <w:pStyle w:val="30220C789C1D4371B9E30334599DB2BC"/>
          </w:pPr>
          <w:r w:rsidRPr="005F0D47">
            <w:rPr>
              <w:rStyle w:val="Kohatitetekst"/>
              <w:rFonts w:ascii="Times New Roman" w:hAnsi="Times New Roman" w:cs="Times New Roman"/>
              <w:highlight w:val="yellow"/>
            </w:rPr>
            <w:t>vali andmevahetuspakett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413"/>
    <w:rsid w:val="00166C5D"/>
    <w:rsid w:val="003F11AF"/>
    <w:rsid w:val="00414413"/>
    <w:rsid w:val="00551E64"/>
    <w:rsid w:val="005607AA"/>
    <w:rsid w:val="006338A8"/>
    <w:rsid w:val="006D007C"/>
    <w:rsid w:val="007120DC"/>
    <w:rsid w:val="007540F8"/>
    <w:rsid w:val="008C2744"/>
    <w:rsid w:val="00922954"/>
    <w:rsid w:val="00A1738F"/>
    <w:rsid w:val="00AB038E"/>
    <w:rsid w:val="00B26229"/>
    <w:rsid w:val="00D3565E"/>
    <w:rsid w:val="00DE4E0C"/>
    <w:rsid w:val="00F33FAD"/>
    <w:rsid w:val="00F76055"/>
    <w:rsid w:val="00FB39F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6D007C"/>
    <w:rPr>
      <w:color w:val="666666"/>
    </w:rPr>
  </w:style>
  <w:style w:type="paragraph" w:customStyle="1" w:styleId="4B4EC8554263451695E761BA50B8CF08">
    <w:name w:val="4B4EC8554263451695E761BA50B8CF08"/>
    <w:rsid w:val="007540F8"/>
    <w:pPr>
      <w:spacing w:after="200" w:line="276" w:lineRule="auto"/>
      <w:ind w:left="720"/>
      <w:contextualSpacing/>
    </w:pPr>
    <w:rPr>
      <w:rFonts w:eastAsiaTheme="minorHAnsi"/>
      <w:kern w:val="0"/>
      <w:sz w:val="22"/>
      <w:szCs w:val="22"/>
      <w:lang w:eastAsia="en-US"/>
      <w14:ligatures w14:val="none"/>
    </w:rPr>
  </w:style>
  <w:style w:type="paragraph" w:customStyle="1" w:styleId="B17201101F8C436DA436FD601EFB0DE8">
    <w:name w:val="B17201101F8C436DA436FD601EFB0DE8"/>
    <w:rsid w:val="007540F8"/>
  </w:style>
  <w:style w:type="paragraph" w:customStyle="1" w:styleId="EACB2A6499014E889BA376B5F482C249">
    <w:name w:val="EACB2A6499014E889BA376B5F482C249"/>
    <w:rsid w:val="007540F8"/>
  </w:style>
  <w:style w:type="paragraph" w:customStyle="1" w:styleId="CD5C8639A7934F34A64E99668E354028">
    <w:name w:val="CD5C8639A7934F34A64E99668E354028"/>
    <w:rsid w:val="007540F8"/>
  </w:style>
  <w:style w:type="paragraph" w:customStyle="1" w:styleId="A8EEBD620CC7402FAC5ABD04DC8FCA12">
    <w:name w:val="A8EEBD620CC7402FAC5ABD04DC8FCA12"/>
    <w:rsid w:val="007540F8"/>
  </w:style>
  <w:style w:type="paragraph" w:customStyle="1" w:styleId="37F158DAA4F14B0593CCDE1076E7B87C">
    <w:name w:val="37F158DAA4F14B0593CCDE1076E7B87C"/>
    <w:rsid w:val="007540F8"/>
  </w:style>
  <w:style w:type="paragraph" w:customStyle="1" w:styleId="560FBF68214347F7B467A4CF374F8FB8">
    <w:name w:val="560FBF68214347F7B467A4CF374F8FB8"/>
    <w:rsid w:val="007540F8"/>
  </w:style>
  <w:style w:type="paragraph" w:customStyle="1" w:styleId="153B2C2298BE4DAD8BFF0FBC63102676">
    <w:name w:val="153B2C2298BE4DAD8BFF0FBC63102676"/>
    <w:rsid w:val="007540F8"/>
  </w:style>
  <w:style w:type="paragraph" w:customStyle="1" w:styleId="1EC8FD1FDE6C4F94916412218D3BFE66">
    <w:name w:val="1EC8FD1FDE6C4F94916412218D3BFE66"/>
    <w:rsid w:val="007540F8"/>
  </w:style>
  <w:style w:type="paragraph" w:customStyle="1" w:styleId="30D27ECFA81B4EF9AC6536D96B02B8B6">
    <w:name w:val="30D27ECFA81B4EF9AC6536D96B02B8B6"/>
    <w:rsid w:val="007540F8"/>
  </w:style>
  <w:style w:type="paragraph" w:customStyle="1" w:styleId="30220C789C1D4371B9E30334599DB2BC">
    <w:name w:val="30220C789C1D4371B9E30334599DB2BC"/>
    <w:rsid w:val="007540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ad7483-47b0-434e-9f6c-b128bbe2d6bf" xsi:nil="true"/>
    <lcf76f155ced4ddcb4097134ff3c332f xmlns="86e7f227-dc89-4fcd-ab78-d87c1747d55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A9ED8F18319245B2BDADE9021E392E" ma:contentTypeVersion="13" ma:contentTypeDescription="Create a new document." ma:contentTypeScope="" ma:versionID="9b232ff0ca3b6a2aa9c44430ff4d4111">
  <xsd:schema xmlns:xsd="http://www.w3.org/2001/XMLSchema" xmlns:xs="http://www.w3.org/2001/XMLSchema" xmlns:p="http://schemas.microsoft.com/office/2006/metadata/properties" xmlns:ns2="ca1ab259-5ba5-4d68-b27d-dabc22a2d623" xmlns:ns3="86e7f227-dc89-4fcd-ab78-d87c1747d55b" xmlns:ns4="00ad7483-47b0-434e-9f6c-b128bbe2d6bf" targetNamespace="http://schemas.microsoft.com/office/2006/metadata/properties" ma:root="true" ma:fieldsID="4fa4f17532a5198a2bf51e8a814e3882" ns2:_="" ns3:_="" ns4:_="">
    <xsd:import namespace="ca1ab259-5ba5-4d68-b27d-dabc22a2d623"/>
    <xsd:import namespace="86e7f227-dc89-4fcd-ab78-d87c1747d55b"/>
    <xsd:import namespace="00ad7483-47b0-434e-9f6c-b128bbe2d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b259-5ba5-4d68-b27d-dabc22a2d6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e7f227-dc89-4fcd-ab78-d87c1747d5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1d55beb-d5f5-420d-9f19-47c8caf68d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ad7483-47b0-434e-9f6c-b128bbe2d6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dd0137-432f-4738-b450-4478b25c2b35}" ma:internalName="TaxCatchAll" ma:showField="CatchAllData" ma:web="00ad7483-47b0-434e-9f6c-b128bbe2d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A4C911-1708-4E2B-B630-6C0DC19317A2}">
  <ds:schemaRefs>
    <ds:schemaRef ds:uri="http://schemas.microsoft.com/office/2006/metadata/properties"/>
    <ds:schemaRef ds:uri="http://schemas.microsoft.com/office/infopath/2007/PartnerControls"/>
    <ds:schemaRef ds:uri="00ad7483-47b0-434e-9f6c-b128bbe2d6bf"/>
    <ds:schemaRef ds:uri="86e7f227-dc89-4fcd-ab78-d87c1747d55b"/>
  </ds:schemaRefs>
</ds:datastoreItem>
</file>

<file path=customXml/itemProps2.xml><?xml version="1.0" encoding="utf-8"?>
<ds:datastoreItem xmlns:ds="http://schemas.openxmlformats.org/officeDocument/2006/customXml" ds:itemID="{8F3345D9-3988-40A3-B3BB-A54FFCFC28E2}">
  <ds:schemaRefs>
    <ds:schemaRef ds:uri="http://schemas.openxmlformats.org/officeDocument/2006/bibliography"/>
  </ds:schemaRefs>
</ds:datastoreItem>
</file>

<file path=customXml/itemProps3.xml><?xml version="1.0" encoding="utf-8"?>
<ds:datastoreItem xmlns:ds="http://schemas.openxmlformats.org/officeDocument/2006/customXml" ds:itemID="{3000CDA5-D408-4D46-8F90-D32323D969A0}">
  <ds:schemaRefs>
    <ds:schemaRef ds:uri="http://schemas.microsoft.com/sharepoint/v3/contenttype/forms"/>
  </ds:schemaRefs>
</ds:datastoreItem>
</file>

<file path=customXml/itemProps4.xml><?xml version="1.0" encoding="utf-8"?>
<ds:datastoreItem xmlns:ds="http://schemas.openxmlformats.org/officeDocument/2006/customXml" ds:itemID="{FAA30053-5CE1-401D-8050-0A1FC32FC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b259-5ba5-4d68-b27d-dabc22a2d623"/>
    <ds:schemaRef ds:uri="86e7f227-dc89-4fcd-ab78-d87c1747d55b"/>
    <ds:schemaRef ds:uri="00ad7483-47b0-434e-9f6c-b128bbe2d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2330</Words>
  <Characters>13520</Characters>
  <Application>Microsoft Office Word</Application>
  <DocSecurity>0</DocSecurity>
  <Lines>112</Lines>
  <Paragraphs>31</Paragraphs>
  <ScaleCrop>false</ScaleCrop>
  <Company/>
  <LinksUpToDate>false</LinksUpToDate>
  <CharactersWithSpaces>15819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Aliis Udras</dc:creator>
  <cp:keywords/>
  <dc:description/>
  <cp:lastModifiedBy>Signe Paevere</cp:lastModifiedBy>
  <cp:revision>7</cp:revision>
  <dcterms:created xsi:type="dcterms:W3CDTF">2026-09-24T08:24:00Z</dcterms:created>
  <dcterms:modified xsi:type="dcterms:W3CDTF">2026-09-28T08:26:00Z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0x01010061A9ED8F18319245B2BDADE9021E392E</vt:lpwstr>
  </property>
  <property fmtid="{D5CDD505-2E9C-101B-9397-08002B2CF9AE}" pid="3" name="MediaServiceImageTags">
    <vt:lpwstr/>
  </property>
</Properties>
</file>